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A9" w:rsidRDefault="00144CA9" w:rsidP="002604D3">
      <w:pPr>
        <w:ind w:firstLineChars="50" w:firstLine="140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</w:rPr>
        <w:t>一、基本資料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1012"/>
        <w:gridCol w:w="720"/>
        <w:gridCol w:w="540"/>
        <w:gridCol w:w="360"/>
        <w:gridCol w:w="540"/>
        <w:gridCol w:w="180"/>
        <w:gridCol w:w="1620"/>
        <w:gridCol w:w="180"/>
        <w:gridCol w:w="900"/>
        <w:gridCol w:w="2182"/>
      </w:tblGrid>
      <w:tr w:rsidR="00144CA9" w:rsidTr="00A01B5D">
        <w:trPr>
          <w:cantSplit/>
          <w:jc w:val="center"/>
        </w:trPr>
        <w:tc>
          <w:tcPr>
            <w:tcW w:w="941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4CA9" w:rsidRDefault="00144CA9" w:rsidP="00A34D5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（一）個人資料</w:t>
            </w:r>
          </w:p>
        </w:tc>
      </w:tr>
      <w:tr w:rsidR="00144CA9" w:rsidTr="00A01B5D">
        <w:trPr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學生姓名</w:t>
            </w:r>
          </w:p>
        </w:tc>
        <w:tc>
          <w:tcPr>
            <w:tcW w:w="1012" w:type="dxa"/>
            <w:vAlign w:val="center"/>
          </w:tcPr>
          <w:p w:rsidR="00144CA9" w:rsidRPr="006B2556" w:rsidRDefault="00374DFD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王小名</w:t>
            </w:r>
          </w:p>
        </w:tc>
        <w:tc>
          <w:tcPr>
            <w:tcW w:w="720" w:type="dxa"/>
            <w:vAlign w:val="center"/>
          </w:tcPr>
          <w:p w:rsidR="00144CA9" w:rsidRPr="006B2556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ascii="標楷體" w:eastAsia="標楷體" w:hAnsi="標楷體"/>
              </w:rPr>
            </w:pPr>
            <w:r w:rsidRPr="006B255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40" w:type="dxa"/>
            <w:vAlign w:val="center"/>
          </w:tcPr>
          <w:p w:rsidR="00144CA9" w:rsidRPr="006B2556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ascii="標楷體" w:eastAsia="標楷體" w:hAnsi="標楷體"/>
              </w:rPr>
            </w:pPr>
            <w:r w:rsidRPr="006B2556">
              <w:rPr>
                <w:rFonts w:ascii="標楷體" w:eastAsia="標楷體" w:hAnsi="標楷體"/>
              </w:rPr>
              <w:t>男</w:t>
            </w:r>
          </w:p>
        </w:tc>
        <w:tc>
          <w:tcPr>
            <w:tcW w:w="900" w:type="dxa"/>
            <w:gridSpan w:val="2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</w:tc>
        <w:tc>
          <w:tcPr>
            <w:tcW w:w="1980" w:type="dxa"/>
            <w:gridSpan w:val="3"/>
            <w:vAlign w:val="center"/>
          </w:tcPr>
          <w:p w:rsidR="00144CA9" w:rsidRDefault="00374DFD" w:rsidP="00374DFD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00</w:t>
            </w:r>
            <w:r w:rsidR="00144CA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00</w:t>
            </w:r>
            <w:r w:rsidR="00144CA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00" w:type="dxa"/>
            <w:vAlign w:val="center"/>
          </w:tcPr>
          <w:p w:rsidR="00144CA9" w:rsidRDefault="00144CA9" w:rsidP="00A34D50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身分證</w:t>
            </w:r>
          </w:p>
          <w:p w:rsidR="00144CA9" w:rsidRDefault="00144CA9" w:rsidP="00A34D5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sz w:val="22"/>
              </w:rPr>
              <w:t>字</w:t>
            </w:r>
            <w:r>
              <w:rPr>
                <w:rFonts w:eastAsia="標楷體" w:hint="eastAsia"/>
                <w:spacing w:val="-20"/>
                <w:sz w:val="22"/>
              </w:rPr>
              <w:t xml:space="preserve">  </w:t>
            </w:r>
            <w:r>
              <w:rPr>
                <w:rFonts w:eastAsia="標楷體" w:hint="eastAsia"/>
                <w:spacing w:val="-20"/>
                <w:sz w:val="22"/>
              </w:rPr>
              <w:t>號</w:t>
            </w:r>
          </w:p>
        </w:tc>
        <w:tc>
          <w:tcPr>
            <w:tcW w:w="2182" w:type="dxa"/>
            <w:tcBorders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A</w:t>
            </w:r>
            <w:r w:rsidR="00374DFD">
              <w:rPr>
                <w:rFonts w:hint="eastAsia"/>
              </w:rPr>
              <w:t>12345678</w:t>
            </w:r>
            <w:r w:rsidR="0090344F">
              <w:rPr>
                <w:rFonts w:hint="eastAsia"/>
              </w:rPr>
              <w:t>9</w:t>
            </w: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住</w:t>
            </w:r>
            <w:r>
              <w:rPr>
                <w:rFonts w:eastAsia="標楷體" w:hint="eastAsia"/>
                <w:spacing w:val="-20"/>
              </w:rPr>
              <w:t xml:space="preserve">    </w:t>
            </w:r>
            <w:r>
              <w:rPr>
                <w:rFonts w:eastAsia="標楷體" w:hint="eastAsia"/>
                <w:spacing w:val="-20"/>
              </w:rPr>
              <w:t>址</w:t>
            </w:r>
          </w:p>
        </w:tc>
        <w:tc>
          <w:tcPr>
            <w:tcW w:w="5152" w:type="dxa"/>
            <w:gridSpan w:val="8"/>
            <w:vAlign w:val="center"/>
          </w:tcPr>
          <w:p w:rsidR="00144CA9" w:rsidRPr="00A85CD5" w:rsidRDefault="00144CA9" w:rsidP="00E24E9A">
            <w:pPr>
              <w:spacing w:beforeLines="40" w:before="144" w:afterLines="40" w:after="144" w:line="0" w:lineRule="atLeast"/>
              <w:rPr>
                <w:rFonts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</w:p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話</w:t>
            </w:r>
          </w:p>
        </w:tc>
        <w:tc>
          <w:tcPr>
            <w:tcW w:w="2182" w:type="dxa"/>
            <w:tcBorders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（</w:t>
            </w:r>
            <w:r>
              <w:rPr>
                <w:rFonts w:eastAsia="標楷體" w:hint="eastAsia"/>
                <w:spacing w:val="-20"/>
              </w:rPr>
              <w:t>O</w:t>
            </w:r>
            <w:r>
              <w:rPr>
                <w:rFonts w:eastAsia="標楷體" w:hint="eastAsia"/>
                <w:spacing w:val="-20"/>
              </w:rPr>
              <w:t>）：</w:t>
            </w: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住址變更</w:t>
            </w:r>
          </w:p>
        </w:tc>
        <w:tc>
          <w:tcPr>
            <w:tcW w:w="5152" w:type="dxa"/>
            <w:gridSpan w:val="8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rPr>
                <w:rFonts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82" w:type="dxa"/>
            <w:tcBorders>
              <w:right w:val="double" w:sz="4" w:space="0" w:color="auto"/>
            </w:tcBorders>
            <w:vAlign w:val="center"/>
          </w:tcPr>
          <w:p w:rsidR="00374DFD" w:rsidRPr="008570D0" w:rsidRDefault="00144CA9" w:rsidP="00374DFD">
            <w:pPr>
              <w:rPr>
                <w:rFonts w:ascii="標楷體" w:eastAsia="標楷體" w:hAnsi="標楷體"/>
              </w:rPr>
            </w:pPr>
            <w:r w:rsidRPr="008570D0">
              <w:rPr>
                <w:rFonts w:ascii="標楷體" w:eastAsia="標楷體" w:hAnsi="標楷體" w:hint="eastAsia"/>
              </w:rPr>
              <w:t>（H）：</w:t>
            </w: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A34D50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家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長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或</w:t>
            </w:r>
          </w:p>
          <w:p w:rsidR="00144CA9" w:rsidRDefault="00144CA9" w:rsidP="00A34D50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監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護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人</w:t>
            </w:r>
          </w:p>
        </w:tc>
        <w:tc>
          <w:tcPr>
            <w:tcW w:w="2632" w:type="dxa"/>
            <w:gridSpan w:val="4"/>
            <w:vAlign w:val="center"/>
          </w:tcPr>
          <w:p w:rsidR="00144CA9" w:rsidRPr="00FE409A" w:rsidRDefault="00374DFD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王大明</w:t>
            </w:r>
          </w:p>
        </w:tc>
        <w:tc>
          <w:tcPr>
            <w:tcW w:w="720" w:type="dxa"/>
            <w:gridSpan w:val="2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1800" w:type="dxa"/>
            <w:gridSpan w:val="2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父子</w:t>
            </w:r>
          </w:p>
        </w:tc>
        <w:tc>
          <w:tcPr>
            <w:tcW w:w="900" w:type="dxa"/>
            <w:vMerge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82" w:type="dxa"/>
            <w:tcBorders>
              <w:right w:val="double" w:sz="4" w:space="0" w:color="auto"/>
            </w:tcBorders>
            <w:vAlign w:val="center"/>
          </w:tcPr>
          <w:p w:rsidR="00144CA9" w:rsidRPr="00A85CD5" w:rsidRDefault="00144CA9" w:rsidP="00374DFD">
            <w:pPr>
              <w:spacing w:beforeLines="40" w:before="144" w:afterLines="40" w:after="144" w:line="0" w:lineRule="atLeas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行動：</w:t>
            </w: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</w:rPr>
              <w:t>鑑定類別</w:t>
            </w:r>
          </w:p>
        </w:tc>
        <w:tc>
          <w:tcPr>
            <w:tcW w:w="5152" w:type="dxa"/>
            <w:gridSpan w:val="8"/>
            <w:vAlign w:val="center"/>
          </w:tcPr>
          <w:p w:rsidR="00144CA9" w:rsidRPr="00523E3A" w:rsidRDefault="00144CA9" w:rsidP="00E24E9A">
            <w:pPr>
              <w:spacing w:beforeLines="40" w:before="144" w:afterLines="40" w:after="144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輕度 </w:t>
            </w:r>
            <w:r w:rsidR="00FA770C"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900" w:type="dxa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E-mail</w:t>
            </w:r>
          </w:p>
        </w:tc>
        <w:tc>
          <w:tcPr>
            <w:tcW w:w="2182" w:type="dxa"/>
            <w:tcBorders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both"/>
              <w:rPr>
                <w:rFonts w:eastAsia="標楷體"/>
              </w:rPr>
            </w:pP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</w:rPr>
              <w:t>身障手冊</w:t>
            </w:r>
          </w:p>
        </w:tc>
        <w:tc>
          <w:tcPr>
            <w:tcW w:w="8234" w:type="dxa"/>
            <w:gridSpan w:val="10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□無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■有，</w:t>
            </w:r>
            <w:proofErr w:type="gramStart"/>
            <w:r>
              <w:rPr>
                <w:rFonts w:eastAsia="標楷體" w:hint="eastAsia"/>
              </w:rPr>
              <w:t>續填</w:t>
            </w:r>
            <w:proofErr w:type="gramEnd"/>
            <w:r>
              <w:rPr>
                <w:rFonts w:ascii="標楷體" w:eastAsia="標楷體" w:hAnsi="標楷體" w:hint="eastAsia"/>
              </w:rPr>
              <w:t>→手冊類別：輕度</w:t>
            </w:r>
            <w:r w:rsidR="0090344F">
              <w:rPr>
                <w:rFonts w:ascii="標楷體" w:eastAsia="標楷體" w:hAnsi="標楷體" w:hint="eastAsia"/>
              </w:rPr>
              <w:t>自閉症</w:t>
            </w:r>
          </w:p>
        </w:tc>
      </w:tr>
      <w:tr w:rsidR="00144CA9" w:rsidTr="00A01B5D">
        <w:trPr>
          <w:cantSplit/>
          <w:trHeight w:val="222"/>
          <w:jc w:val="center"/>
        </w:trPr>
        <w:tc>
          <w:tcPr>
            <w:tcW w:w="9410" w:type="dxa"/>
            <w:gridSpan w:val="11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4CA9" w:rsidRDefault="00144CA9" w:rsidP="00A34D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（二）家庭狀況</w:t>
            </w: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2632" w:type="dxa"/>
            <w:gridSpan w:val="4"/>
            <w:vAlign w:val="center"/>
          </w:tcPr>
          <w:p w:rsidR="00144CA9" w:rsidRPr="00403324" w:rsidRDefault="00144CA9" w:rsidP="00374DFD">
            <w:pPr>
              <w:spacing w:beforeLines="40" w:before="144" w:afterLines="40" w:after="144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父：</w:t>
            </w:r>
            <w:r w:rsidR="009034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母：</w:t>
            </w:r>
          </w:p>
        </w:tc>
        <w:tc>
          <w:tcPr>
            <w:tcW w:w="2340" w:type="dxa"/>
            <w:gridSpan w:val="3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主要生活照顧者</w:t>
            </w:r>
          </w:p>
        </w:tc>
        <w:tc>
          <w:tcPr>
            <w:tcW w:w="3262" w:type="dxa"/>
            <w:gridSpan w:val="3"/>
            <w:tcBorders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家長職業</w:t>
            </w:r>
          </w:p>
        </w:tc>
        <w:tc>
          <w:tcPr>
            <w:tcW w:w="2632" w:type="dxa"/>
            <w:gridSpan w:val="4"/>
            <w:vAlign w:val="center"/>
          </w:tcPr>
          <w:p w:rsidR="00144CA9" w:rsidRDefault="00144CA9" w:rsidP="00374DFD">
            <w:pPr>
              <w:spacing w:beforeLines="40" w:before="144" w:afterLines="40" w:after="144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父：　母：</w:t>
            </w:r>
          </w:p>
        </w:tc>
        <w:tc>
          <w:tcPr>
            <w:tcW w:w="2340" w:type="dxa"/>
            <w:gridSpan w:val="3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主要學習協助者</w:t>
            </w:r>
          </w:p>
        </w:tc>
        <w:tc>
          <w:tcPr>
            <w:tcW w:w="3262" w:type="dxa"/>
            <w:gridSpan w:val="3"/>
            <w:tcBorders>
              <w:right w:val="double" w:sz="4" w:space="0" w:color="auto"/>
            </w:tcBorders>
            <w:vAlign w:val="center"/>
          </w:tcPr>
          <w:p w:rsidR="00144CA9" w:rsidRPr="00403324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</w:tr>
      <w:tr w:rsidR="00144CA9" w:rsidTr="00A01B5D">
        <w:trPr>
          <w:cantSplit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家庭經濟</w:t>
            </w:r>
          </w:p>
        </w:tc>
        <w:tc>
          <w:tcPr>
            <w:tcW w:w="2632" w:type="dxa"/>
            <w:gridSpan w:val="4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父母婚姻狀況</w:t>
            </w:r>
          </w:p>
        </w:tc>
        <w:tc>
          <w:tcPr>
            <w:tcW w:w="3262" w:type="dxa"/>
            <w:gridSpan w:val="3"/>
            <w:tcBorders>
              <w:righ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</w:p>
        </w:tc>
      </w:tr>
      <w:tr w:rsidR="00144CA9" w:rsidTr="00A01B5D">
        <w:trPr>
          <w:cantSplit/>
          <w:trHeight w:val="918"/>
          <w:jc w:val="center"/>
        </w:trPr>
        <w:tc>
          <w:tcPr>
            <w:tcW w:w="1176" w:type="dxa"/>
            <w:tcBorders>
              <w:left w:val="double" w:sz="4" w:space="0" w:color="auto"/>
            </w:tcBorders>
            <w:vAlign w:val="center"/>
          </w:tcPr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家庭生活</w:t>
            </w:r>
          </w:p>
          <w:p w:rsidR="00144CA9" w:rsidRDefault="00144CA9" w:rsidP="00E24E9A">
            <w:pPr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述</w:t>
            </w:r>
          </w:p>
        </w:tc>
        <w:tc>
          <w:tcPr>
            <w:tcW w:w="8234" w:type="dxa"/>
            <w:gridSpan w:val="10"/>
            <w:tcBorders>
              <w:right w:val="double" w:sz="4" w:space="0" w:color="auto"/>
            </w:tcBorders>
          </w:tcPr>
          <w:p w:rsidR="00144CA9" w:rsidRDefault="00D056CD" w:rsidP="00E24E9A">
            <w:pPr>
              <w:spacing w:beforeLines="40" w:before="144" w:afterLines="40" w:after="144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在家中排行老大，</w:t>
            </w:r>
            <w:r w:rsidR="00E94B7E">
              <w:rPr>
                <w:rFonts w:eastAsia="標楷體" w:hint="eastAsia"/>
              </w:rPr>
              <w:t>有一個妹妹，</w:t>
            </w:r>
            <w:r>
              <w:rPr>
                <w:rFonts w:eastAsia="標楷體" w:hint="eastAsia"/>
              </w:rPr>
              <w:t>主要照顧者為父母</w:t>
            </w:r>
            <w:r w:rsidR="00C575B8">
              <w:rPr>
                <w:rFonts w:eastAsia="標楷體" w:hint="eastAsia"/>
              </w:rPr>
              <w:t>，每天放學會由父母接為回家，協助課業的指導，父母很關心兄妹各方面的</w:t>
            </w:r>
            <w:r w:rsidR="00DA3E66">
              <w:rPr>
                <w:rFonts w:eastAsia="標楷體" w:hint="eastAsia"/>
              </w:rPr>
              <w:t>學習與適應</w:t>
            </w:r>
            <w:r w:rsidR="00C575B8">
              <w:rPr>
                <w:rFonts w:eastAsia="標楷體" w:hint="eastAsia"/>
              </w:rPr>
              <w:t>，家庭支持度高</w:t>
            </w:r>
            <w:r>
              <w:rPr>
                <w:rFonts w:eastAsia="標楷體" w:hint="eastAsia"/>
              </w:rPr>
              <w:t>。</w:t>
            </w:r>
          </w:p>
        </w:tc>
      </w:tr>
      <w:tr w:rsidR="00144CA9" w:rsidTr="00A01B5D">
        <w:trPr>
          <w:jc w:val="center"/>
        </w:trPr>
        <w:tc>
          <w:tcPr>
            <w:tcW w:w="9410" w:type="dxa"/>
            <w:gridSpan w:val="11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4CA9" w:rsidRDefault="00144CA9" w:rsidP="00A34D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（三）生長、發展史</w:t>
            </w:r>
            <w:r>
              <w:rPr>
                <w:rFonts w:eastAsia="標楷體" w:hint="eastAsia"/>
                <w:bCs/>
                <w:sz w:val="20"/>
                <w:szCs w:val="20"/>
              </w:rPr>
              <w:t>（出生特殊狀況、專業診斷及治療情形</w:t>
            </w:r>
            <w:r>
              <w:rPr>
                <w:rFonts w:eastAsia="標楷體" w:hint="eastAsia"/>
                <w:bCs/>
                <w:sz w:val="20"/>
                <w:szCs w:val="20"/>
              </w:rPr>
              <w:t>------</w:t>
            </w:r>
            <w:r>
              <w:rPr>
                <w:rFonts w:eastAsia="標楷體" w:hint="eastAsia"/>
                <w:bCs/>
                <w:sz w:val="20"/>
                <w:szCs w:val="20"/>
              </w:rPr>
              <w:t>等）</w:t>
            </w:r>
          </w:p>
        </w:tc>
      </w:tr>
      <w:tr w:rsidR="00144CA9" w:rsidTr="00A01B5D">
        <w:trPr>
          <w:trHeight w:val="407"/>
          <w:jc w:val="center"/>
        </w:trPr>
        <w:tc>
          <w:tcPr>
            <w:tcW w:w="9410" w:type="dxa"/>
            <w:gridSpan w:val="11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4CA9" w:rsidRPr="00403324" w:rsidRDefault="00E94B7E" w:rsidP="00E24E9A">
            <w:pPr>
              <w:spacing w:beforeLines="40" w:before="144" w:afterLines="40" w:after="144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在母親懷孕過程中曾出過車禍，個案</w:t>
            </w:r>
            <w:proofErr w:type="gramStart"/>
            <w:r>
              <w:rPr>
                <w:rFonts w:eastAsia="標楷體" w:hint="eastAsia"/>
              </w:rPr>
              <w:t>出生時唇顎</w:t>
            </w:r>
            <w:proofErr w:type="gramEnd"/>
            <w:r>
              <w:rPr>
                <w:rFonts w:eastAsia="標楷體" w:hint="eastAsia"/>
              </w:rPr>
              <w:t>裂，</w:t>
            </w:r>
            <w:r w:rsidR="0018382C">
              <w:rPr>
                <w:rFonts w:eastAsia="標楷體" w:hint="eastAsia"/>
              </w:rPr>
              <w:t>做過二次修補手術及</w:t>
            </w:r>
            <w:proofErr w:type="gramStart"/>
            <w:r w:rsidR="0018382C">
              <w:rPr>
                <w:rFonts w:eastAsia="標楷體" w:hint="eastAsia"/>
              </w:rPr>
              <w:t>中耳炎耳管手術</w:t>
            </w:r>
            <w:proofErr w:type="gramEnd"/>
            <w:r w:rsidR="0018382C">
              <w:rPr>
                <w:rFonts w:eastAsia="標楷體" w:hint="eastAsia"/>
              </w:rPr>
              <w:t>共</w:t>
            </w:r>
            <w:r w:rsidR="0018382C">
              <w:rPr>
                <w:rFonts w:eastAsia="標楷體" w:hint="eastAsia"/>
              </w:rPr>
              <w:t>7</w:t>
            </w:r>
            <w:r w:rsidR="0018382C">
              <w:rPr>
                <w:rFonts w:eastAsia="標楷體" w:hint="eastAsia"/>
              </w:rPr>
              <w:t>次，</w:t>
            </w:r>
            <w:r>
              <w:rPr>
                <w:rFonts w:eastAsia="標楷體" w:hint="eastAsia"/>
              </w:rPr>
              <w:t>97</w:t>
            </w:r>
            <w:r>
              <w:rPr>
                <w:rFonts w:eastAsia="標楷體" w:hint="eastAsia"/>
              </w:rPr>
              <w:t>年經鑑定評估為語言障礙，</w:t>
            </w:r>
            <w:r w:rsidR="007525BF"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>倂疑似注意力不足過動症及學習障礙。</w:t>
            </w:r>
          </w:p>
        </w:tc>
      </w:tr>
      <w:tr w:rsidR="00144CA9" w:rsidTr="00A01B5D">
        <w:trPr>
          <w:jc w:val="center"/>
        </w:trPr>
        <w:tc>
          <w:tcPr>
            <w:tcW w:w="9410" w:type="dxa"/>
            <w:gridSpan w:val="11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4CA9" w:rsidRDefault="00144CA9" w:rsidP="00A34D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（四）教育史</w:t>
            </w:r>
            <w:r>
              <w:rPr>
                <w:rFonts w:eastAsia="標楷體" w:hint="eastAsia"/>
                <w:bCs/>
                <w:sz w:val="20"/>
                <w:szCs w:val="20"/>
              </w:rPr>
              <w:t>（過去安置、接受教育情形</w:t>
            </w:r>
            <w:r>
              <w:rPr>
                <w:rFonts w:eastAsia="標楷體" w:hint="eastAsia"/>
                <w:bCs/>
                <w:sz w:val="20"/>
                <w:szCs w:val="20"/>
              </w:rPr>
              <w:t>------</w:t>
            </w:r>
            <w:r>
              <w:rPr>
                <w:rFonts w:eastAsia="標楷體" w:hint="eastAsia"/>
                <w:bCs/>
                <w:sz w:val="20"/>
                <w:szCs w:val="20"/>
              </w:rPr>
              <w:t>等）</w:t>
            </w:r>
          </w:p>
        </w:tc>
      </w:tr>
      <w:tr w:rsidR="00144CA9" w:rsidTr="00A01B5D">
        <w:trPr>
          <w:trHeight w:val="530"/>
          <w:jc w:val="center"/>
        </w:trPr>
        <w:tc>
          <w:tcPr>
            <w:tcW w:w="941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4CA9" w:rsidRDefault="00144CA9" w:rsidP="00A34D5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接受教育情形：</w:t>
            </w:r>
          </w:p>
          <w:p w:rsidR="003A0D2D" w:rsidRDefault="003A0D2D" w:rsidP="00A34D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一、二年級就讀台北市</w:t>
            </w:r>
            <w:r w:rsidR="00374DFD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國小，</w:t>
            </w:r>
            <w:r>
              <w:rPr>
                <w:rFonts w:eastAsia="標楷體" w:hint="eastAsia"/>
              </w:rPr>
              <w:t>99</w:t>
            </w:r>
            <w:r>
              <w:rPr>
                <w:rFonts w:eastAsia="標楷體" w:hint="eastAsia"/>
              </w:rPr>
              <w:t>年</w:t>
            </w:r>
            <w:r w:rsidR="00374DF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月轉學念</w:t>
            </w:r>
            <w:r w:rsidR="00374DFD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國小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年級，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月轉學至中山國小就讀四年級，持續接受</w:t>
            </w:r>
            <w:proofErr w:type="gramStart"/>
            <w:r>
              <w:rPr>
                <w:rFonts w:eastAsia="標楷體" w:hint="eastAsia"/>
              </w:rPr>
              <w:t>資源班特教</w:t>
            </w:r>
            <w:proofErr w:type="gramEnd"/>
            <w:r>
              <w:rPr>
                <w:rFonts w:eastAsia="標楷體" w:hint="eastAsia"/>
              </w:rPr>
              <w:t>服務。</w:t>
            </w:r>
          </w:p>
          <w:p w:rsidR="00144CA9" w:rsidRDefault="00144CA9" w:rsidP="00A34D5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教育評量：</w:t>
            </w:r>
          </w:p>
          <w:p w:rsidR="00144CA9" w:rsidRDefault="00144CA9" w:rsidP="00A34D50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魏氏兒童智力量表：全量表智商</w:t>
            </w:r>
            <w:r w:rsidR="00EF3A25">
              <w:rPr>
                <w:rFonts w:eastAsia="標楷體" w:hint="eastAsia"/>
              </w:rPr>
              <w:t>91</w:t>
            </w:r>
            <w:r>
              <w:rPr>
                <w:rFonts w:eastAsia="標楷體" w:hint="eastAsia"/>
              </w:rPr>
              <w:t>，語文智商</w:t>
            </w:r>
            <w:r>
              <w:rPr>
                <w:rFonts w:eastAsia="標楷體" w:hint="eastAsia"/>
              </w:rPr>
              <w:t>99</w:t>
            </w:r>
            <w:r>
              <w:rPr>
                <w:rFonts w:eastAsia="標楷體" w:hint="eastAsia"/>
              </w:rPr>
              <w:t>，知覺理解</w:t>
            </w:r>
            <w:r w:rsidR="00EF3A25">
              <w:rPr>
                <w:rFonts w:eastAsia="標楷體" w:hint="eastAsia"/>
              </w:rPr>
              <w:t>83</w:t>
            </w:r>
            <w:r>
              <w:rPr>
                <w:rFonts w:eastAsia="標楷體" w:hint="eastAsia"/>
              </w:rPr>
              <w:t>。</w:t>
            </w:r>
          </w:p>
          <w:p w:rsidR="00144CA9" w:rsidRDefault="00EE0563" w:rsidP="00A34D50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語言障礙相關評估表：語言障礙伴隨</w:t>
            </w: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、學習問題、亞斯柏格症。</w:t>
            </w:r>
          </w:p>
          <w:p w:rsidR="00EE0563" w:rsidRPr="0073206C" w:rsidRDefault="00EE0563" w:rsidP="00A34D50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心理衡</w:t>
            </w: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報告：刺激的</w:t>
            </w:r>
            <w:proofErr w:type="gramStart"/>
            <w:r>
              <w:rPr>
                <w:rFonts w:eastAsia="標楷體" w:hint="eastAsia"/>
              </w:rPr>
              <w:t>警覺度落於</w:t>
            </w:r>
            <w:proofErr w:type="gramEnd"/>
            <w:r>
              <w:rPr>
                <w:rFonts w:eastAsia="標楷體" w:hint="eastAsia"/>
              </w:rPr>
              <w:t>該年齡常模的一般表現，但反應速度稍慢，且衝動控制力不足，導致整體注意力及持</w:t>
            </w:r>
            <w:r w:rsidR="005A3D03">
              <w:rPr>
                <w:rFonts w:eastAsia="標楷體" w:hint="eastAsia"/>
              </w:rPr>
              <w:t>續度表現不佳。</w:t>
            </w:r>
          </w:p>
        </w:tc>
      </w:tr>
    </w:tbl>
    <w:p w:rsidR="00144CA9" w:rsidRDefault="00144CA9" w:rsidP="002604D3">
      <w:pPr>
        <w:ind w:firstLineChars="50" w:firstLine="140"/>
        <w:rPr>
          <w:rFonts w:ascii="標楷體" w:eastAsia="標楷體" w:hAnsi="標楷體"/>
          <w:b/>
          <w:bCs/>
          <w:sz w:val="28"/>
        </w:rPr>
      </w:pPr>
    </w:p>
    <w:p w:rsidR="005A3D03" w:rsidRPr="00144CA9" w:rsidRDefault="005A3D03" w:rsidP="002604D3">
      <w:pPr>
        <w:ind w:firstLineChars="50" w:firstLine="140"/>
        <w:rPr>
          <w:rFonts w:ascii="標楷體" w:eastAsia="標楷體" w:hAnsi="標楷體"/>
          <w:b/>
          <w:bCs/>
          <w:sz w:val="28"/>
        </w:rPr>
      </w:pPr>
    </w:p>
    <w:p w:rsidR="007A48E5" w:rsidRPr="000E5ADE" w:rsidRDefault="00EB2C24" w:rsidP="002604D3">
      <w:pPr>
        <w:ind w:firstLineChars="50" w:firstLine="14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二</w:t>
      </w:r>
      <w:r w:rsidR="007A48E5" w:rsidRPr="000E5ADE">
        <w:rPr>
          <w:rFonts w:ascii="標楷體" w:eastAsia="標楷體" w:hAnsi="標楷體" w:hint="eastAsia"/>
          <w:b/>
          <w:bCs/>
          <w:sz w:val="28"/>
        </w:rPr>
        <w:t>、能力現況</w:t>
      </w:r>
    </w:p>
    <w:tbl>
      <w:tblPr>
        <w:tblW w:w="0" w:type="auto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276"/>
        <w:gridCol w:w="7894"/>
      </w:tblGrid>
      <w:tr w:rsidR="007A48E5" w:rsidRPr="000E5ADE" w:rsidTr="006A06F8">
        <w:trPr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8E5" w:rsidRPr="000E5ADE" w:rsidRDefault="007A48E5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8E5" w:rsidRPr="000E5ADE" w:rsidRDefault="007A48E5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E5ADE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評量方式</w:t>
            </w:r>
          </w:p>
          <w:p w:rsidR="007A48E5" w:rsidRPr="000E5ADE" w:rsidRDefault="007A48E5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0E5ADE">
              <w:rPr>
                <w:rFonts w:ascii="標楷體" w:eastAsia="標楷體" w:hAnsi="標楷體" w:hint="eastAsia"/>
                <w:bCs/>
                <w:spacing w:val="-20"/>
                <w:sz w:val="20"/>
                <w:szCs w:val="20"/>
              </w:rPr>
              <w:t>（人員</w:t>
            </w:r>
            <w:r w:rsidRPr="000E5ADE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/</w:t>
            </w:r>
            <w:r w:rsidRPr="000E5ADE">
              <w:rPr>
                <w:rFonts w:ascii="標楷體" w:eastAsia="標楷體" w:hAnsi="標楷體" w:hint="eastAsia"/>
                <w:bCs/>
                <w:spacing w:val="-20"/>
                <w:sz w:val="20"/>
                <w:szCs w:val="20"/>
              </w:rPr>
              <w:t>日期）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8E5" w:rsidRPr="000E5ADE" w:rsidRDefault="007A48E5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描</w:t>
            </w:r>
            <w:r w:rsidRPr="000E5ADE">
              <w:rPr>
                <w:rFonts w:ascii="標楷體" w:eastAsia="標楷體" w:hAnsi="標楷體"/>
                <w:bCs/>
              </w:rPr>
              <w:t xml:space="preserve">   </w:t>
            </w:r>
            <w:r w:rsidRPr="000E5ADE">
              <w:rPr>
                <w:rFonts w:ascii="標楷體" w:eastAsia="標楷體" w:hAnsi="標楷體" w:hint="eastAsia"/>
                <w:bCs/>
              </w:rPr>
              <w:t>述</w:t>
            </w:r>
          </w:p>
        </w:tc>
      </w:tr>
      <w:tr w:rsidR="006908FA" w:rsidRPr="000E5ADE" w:rsidTr="006A06F8">
        <w:trPr>
          <w:cantSplit/>
          <w:trHeight w:val="1353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8FA" w:rsidRPr="000E5ADE" w:rsidRDefault="006908FA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認知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FA" w:rsidRPr="000E5ADE" w:rsidRDefault="006908FA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E5ADE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  <w:r w:rsidR="00AF0900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0E5ADE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6FDD" w:rsidRPr="000E5ADE" w:rsidRDefault="00795814" w:rsidP="004C4A1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魏氏智力語文分測驗分數顯示，其語彙理解能力與一般生差不多。作業分測驗則普遍不佳，低於一個標準差以上，顯示在空間知覺概念、邏輯推理能力上，較同儕學生弱</w:t>
            </w:r>
            <w:r w:rsidR="00A0712C">
              <w:rPr>
                <w:rFonts w:ascii="標楷體" w:eastAsia="標楷體" w:hAnsi="標楷體" w:hint="eastAsia"/>
                <w:bCs/>
              </w:rPr>
              <w:t>。</w:t>
            </w:r>
            <w:r w:rsidR="00BC6FDD">
              <w:rPr>
                <w:rFonts w:ascii="標楷體" w:eastAsia="標楷體" w:hAnsi="標楷體" w:hint="eastAsia"/>
                <w:bCs/>
              </w:rPr>
              <w:t>詞彙能力較同年齡孩子佳，能說出較深涵義的詞彙。</w:t>
            </w:r>
          </w:p>
        </w:tc>
      </w:tr>
      <w:tr w:rsidR="00AF0900" w:rsidRPr="000E5ADE" w:rsidTr="006A06F8">
        <w:trPr>
          <w:cantSplit/>
          <w:trHeight w:val="638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溝通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934D78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900" w:rsidRDefault="00436ED6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與人對話時容易轉移話題，陷入自</w:t>
            </w:r>
            <w:r w:rsidR="004B6A35">
              <w:rPr>
                <w:rFonts w:ascii="標楷體" w:eastAsia="標楷體" w:hAnsi="標楷體" w:hint="eastAsia"/>
                <w:bCs/>
              </w:rPr>
              <w:t>我思維，只陳述自己有興趣的話題。</w:t>
            </w:r>
          </w:p>
          <w:p w:rsidR="004B6A35" w:rsidRPr="004B6A35" w:rsidRDefault="004C4A13" w:rsidP="007958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因唇顎裂而有構音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的問題</w:t>
            </w:r>
            <w:r w:rsidR="00436ED6">
              <w:rPr>
                <w:rFonts w:ascii="標楷體" w:eastAsia="標楷體" w:hAnsi="標楷體" w:hint="eastAsia"/>
                <w:bCs/>
              </w:rPr>
              <w:t>，</w:t>
            </w:r>
            <w:r w:rsidR="00795814">
              <w:rPr>
                <w:rFonts w:ascii="標楷體" w:eastAsia="標楷體" w:hAnsi="標楷體" w:hint="eastAsia"/>
                <w:bCs/>
              </w:rPr>
              <w:t>但清晰度仍可達到溝通功能。</w:t>
            </w:r>
          </w:p>
        </w:tc>
      </w:tr>
      <w:tr w:rsidR="00AF0900" w:rsidRPr="000E5ADE" w:rsidTr="006A06F8">
        <w:trPr>
          <w:cantSplit/>
          <w:trHeight w:val="702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行動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934D78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5814" w:rsidRDefault="00367D99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大肌肉動作的模仿、拍球等技巧性欠佳，動作協調性較弱，特別</w:t>
            </w:r>
            <w:r w:rsidR="00436ED6">
              <w:rPr>
                <w:rFonts w:ascii="標楷體" w:eastAsia="標楷體" w:hAnsi="標楷體" w:hint="eastAsia"/>
                <w:bCs/>
              </w:rPr>
              <w:t>是</w:t>
            </w:r>
            <w:r>
              <w:rPr>
                <w:rFonts w:ascii="標楷體" w:eastAsia="標楷體" w:hAnsi="標楷體" w:hint="eastAsia"/>
                <w:bCs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速度慢及需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穩定度的動作時</w:t>
            </w:r>
            <w:r w:rsidR="002E53D4">
              <w:rPr>
                <w:rFonts w:ascii="標楷體" w:eastAsia="標楷體" w:hAnsi="標楷體" w:hint="eastAsia"/>
                <w:bCs/>
              </w:rPr>
              <w:t>。</w:t>
            </w:r>
          </w:p>
          <w:p w:rsidR="002E53D4" w:rsidRPr="000E5ADE" w:rsidRDefault="002E53D4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小肌肉動作方面，肌肉張力偏低，導致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耐力較低，平衡感表現不佳，手部穩定度不足，精細活動如寫字時易歪斜不整齊。</w:t>
            </w:r>
          </w:p>
        </w:tc>
      </w:tr>
      <w:tr w:rsidR="00AF0900" w:rsidRPr="000E5ADE" w:rsidTr="006A06F8">
        <w:trPr>
          <w:cantSplit/>
          <w:trHeight w:val="475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情緒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141BE7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5814" w:rsidRDefault="00E77475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情緒大致穩定，但有時易過度興奮或開心，挫折容忍度較低。</w:t>
            </w:r>
          </w:p>
          <w:p w:rsidR="00AF0900" w:rsidRDefault="00E77475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情緒表達能力較弱，分不清楚什麼情境該使用何種表情。</w:t>
            </w:r>
          </w:p>
          <w:p w:rsidR="00795814" w:rsidRPr="00795814" w:rsidRDefault="004C4A13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社會溝通能力弱，經常誤解同學或老師的意思，有時候</w:t>
            </w:r>
            <w:r w:rsidR="00795814">
              <w:rPr>
                <w:rFonts w:ascii="標楷體" w:eastAsia="標楷體" w:hAnsi="標楷體" w:hint="eastAsia"/>
                <w:bCs/>
              </w:rPr>
              <w:t>因此導致情緒不佳。</w:t>
            </w:r>
          </w:p>
        </w:tc>
      </w:tr>
      <w:tr w:rsidR="00AF0900" w:rsidRPr="000E5ADE" w:rsidTr="006A06F8">
        <w:trPr>
          <w:cantSplit/>
          <w:trHeight w:val="536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人際關係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141BE7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7475" w:rsidRPr="000E5ADE" w:rsidRDefault="00E77475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個性開朗，常自言自語和他人分享感興趣的事物，說話會有離題的現象，</w:t>
            </w:r>
            <w:r w:rsidRPr="00E77475">
              <w:rPr>
                <w:rFonts w:ascii="標楷體" w:eastAsia="標楷體" w:hAnsi="標楷體" w:hint="eastAsia"/>
                <w:bCs/>
              </w:rPr>
              <w:t>與人互動時會不在意他人的反應</w:t>
            </w:r>
            <w:r>
              <w:rPr>
                <w:rFonts w:ascii="標楷體" w:eastAsia="標楷體" w:hAnsi="標楷體" w:hint="eastAsia"/>
                <w:bCs/>
              </w:rPr>
              <w:t>如何</w:t>
            </w:r>
            <w:r w:rsidR="00795814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欠缺與他人良性互動的社交技巧。</w:t>
            </w:r>
          </w:p>
        </w:tc>
      </w:tr>
      <w:tr w:rsidR="00AF0900" w:rsidRPr="000E5ADE" w:rsidTr="006B593B">
        <w:trPr>
          <w:trHeight w:val="538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感官功能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141BE7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900" w:rsidRPr="000E5ADE" w:rsidRDefault="00795814" w:rsidP="004C4A1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聽覺、觸覺、視覺等感官</w:t>
            </w:r>
            <w:r w:rsidR="004C4A13">
              <w:rPr>
                <w:rFonts w:ascii="標楷體" w:eastAsia="標楷體" w:hAnsi="標楷體" w:hint="eastAsia"/>
                <w:bCs/>
              </w:rPr>
              <w:t>功能</w:t>
            </w:r>
            <w:r>
              <w:rPr>
                <w:rFonts w:ascii="標楷體" w:eastAsia="標楷體" w:hAnsi="標楷體" w:hint="eastAsia"/>
                <w:bCs/>
              </w:rPr>
              <w:t>正常。</w:t>
            </w:r>
          </w:p>
        </w:tc>
      </w:tr>
      <w:tr w:rsidR="007A48E5" w:rsidRPr="000E5ADE" w:rsidTr="006A06F8">
        <w:trPr>
          <w:trHeight w:val="384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8E5" w:rsidRPr="000E5ADE" w:rsidRDefault="007A48E5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健康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8E5" w:rsidRPr="000E5ADE" w:rsidRDefault="007A48E5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E5ADE">
              <w:rPr>
                <w:rFonts w:ascii="標楷體" w:eastAsia="標楷體" w:hAnsi="標楷體" w:hint="eastAsia"/>
                <w:bCs/>
                <w:sz w:val="20"/>
                <w:szCs w:val="20"/>
              </w:rPr>
              <w:t>與家長晤談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8E5" w:rsidRPr="000E5ADE" w:rsidRDefault="00795814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有鼻竇炎，因此經常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擤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鼻涕，也可能因此造成分心的情形。</w:t>
            </w:r>
          </w:p>
        </w:tc>
      </w:tr>
      <w:tr w:rsidR="00AF0900" w:rsidRPr="000E5ADE" w:rsidTr="006A06F8">
        <w:trPr>
          <w:cantSplit/>
          <w:trHeight w:val="676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生活自理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D63899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0900" w:rsidRPr="00ED271D" w:rsidRDefault="00AF0900" w:rsidP="0051526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生活自理能力與一般同儕相差不遠</w:t>
            </w:r>
            <w:r w:rsidR="00EC68D4">
              <w:rPr>
                <w:rFonts w:ascii="標楷體" w:eastAsia="標楷體" w:hAnsi="標楷體" w:hint="eastAsia"/>
                <w:bCs/>
              </w:rPr>
              <w:t>，在如廁、進食、衣著等方面皆能獨</w:t>
            </w:r>
            <w:r w:rsidR="0014324C">
              <w:rPr>
                <w:rFonts w:ascii="標楷體" w:eastAsia="標楷體" w:hAnsi="標楷體" w:hint="eastAsia"/>
                <w:bCs/>
              </w:rPr>
              <w:t>立</w:t>
            </w:r>
            <w:r w:rsidR="00EC68D4">
              <w:rPr>
                <w:rFonts w:ascii="標楷體" w:eastAsia="標楷體" w:hAnsi="標楷體" w:hint="eastAsia"/>
                <w:bCs/>
              </w:rPr>
              <w:t>完成</w:t>
            </w:r>
            <w:r w:rsidRPr="000E5ADE">
              <w:rPr>
                <w:rFonts w:ascii="標楷體" w:eastAsia="標楷體" w:hAnsi="標楷體" w:hint="eastAsia"/>
                <w:bCs/>
              </w:rPr>
              <w:t>。</w:t>
            </w:r>
            <w:r w:rsidR="0014324C">
              <w:rPr>
                <w:rFonts w:ascii="標楷體" w:eastAsia="標楷體" w:hAnsi="標楷體" w:hint="eastAsia"/>
                <w:bCs/>
              </w:rPr>
              <w:t>但因為經常</w:t>
            </w:r>
            <w:r w:rsidR="00515266">
              <w:rPr>
                <w:rFonts w:ascii="標楷體" w:eastAsia="標楷體" w:hAnsi="標楷體" w:hint="eastAsia"/>
                <w:bCs/>
              </w:rPr>
              <w:t>使用衛生紙</w:t>
            </w:r>
            <w:proofErr w:type="gramStart"/>
            <w:r w:rsidR="00515266">
              <w:rPr>
                <w:rFonts w:ascii="標楷體" w:eastAsia="標楷體" w:hAnsi="標楷體" w:hint="eastAsia"/>
                <w:bCs/>
              </w:rPr>
              <w:t>擤</w:t>
            </w:r>
            <w:proofErr w:type="gramEnd"/>
            <w:r w:rsidR="00515266">
              <w:rPr>
                <w:rFonts w:ascii="標楷體" w:eastAsia="標楷體" w:hAnsi="標楷體" w:hint="eastAsia"/>
                <w:bCs/>
              </w:rPr>
              <w:t>鼻涕，造成衛生紙堆積在抽屜，影響衛生環境，並造成人際困擾。</w:t>
            </w:r>
          </w:p>
        </w:tc>
      </w:tr>
      <w:tr w:rsidR="00AF0900" w:rsidRPr="000E5ADE" w:rsidTr="006A06F8">
        <w:trPr>
          <w:cantSplit/>
          <w:trHeight w:val="659"/>
          <w:jc w:val="center"/>
        </w:trPr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Pr="000E5ADE" w:rsidRDefault="00AF0900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學業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900" w:rsidRDefault="00AF0900" w:rsidP="00AF0900">
            <w:pPr>
              <w:jc w:val="center"/>
            </w:pPr>
            <w:r w:rsidRPr="00D63899">
              <w:rPr>
                <w:rFonts w:ascii="標楷體" w:eastAsia="標楷體" w:hAnsi="標楷體" w:hint="eastAsia"/>
                <w:bCs/>
                <w:sz w:val="20"/>
                <w:szCs w:val="20"/>
              </w:rPr>
              <w:t>晤談、觀察</w:t>
            </w:r>
          </w:p>
        </w:tc>
        <w:tc>
          <w:tcPr>
            <w:tcW w:w="7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324C" w:rsidRDefault="00AF0900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語文：</w:t>
            </w:r>
            <w:r w:rsidR="00FA770C">
              <w:rPr>
                <w:rFonts w:ascii="標楷體" w:eastAsia="標楷體" w:hAnsi="標楷體" w:hint="eastAsia"/>
                <w:bCs/>
              </w:rPr>
              <w:t>識字能力不佳，缺乏識字策略的記憶</w:t>
            </w:r>
            <w:r w:rsidR="006B2E07">
              <w:rPr>
                <w:rFonts w:ascii="標楷體" w:eastAsia="標楷體" w:hAnsi="標楷體" w:hint="eastAsia"/>
                <w:bCs/>
              </w:rPr>
              <w:t>。</w:t>
            </w:r>
          </w:p>
          <w:p w:rsidR="00AF0900" w:rsidRPr="000E5ADE" w:rsidRDefault="00AF0900" w:rsidP="006A06F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E5ADE">
              <w:rPr>
                <w:rFonts w:ascii="標楷體" w:eastAsia="標楷體" w:hAnsi="標楷體" w:hint="eastAsia"/>
                <w:bCs/>
              </w:rPr>
              <w:t>數學：</w:t>
            </w:r>
            <w:r w:rsidR="006B2E07">
              <w:rPr>
                <w:rFonts w:ascii="標楷體" w:eastAsia="標楷體" w:hAnsi="標楷體" w:hint="eastAsia"/>
                <w:bCs/>
              </w:rPr>
              <w:t>基本概念較弱，應用題解題困難，抽象概念理解困難。</w:t>
            </w:r>
            <w:r w:rsidR="006B2E07" w:rsidRPr="000E5ADE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6B593B" w:rsidRPr="000E5ADE" w:rsidTr="006B593B">
        <w:trPr>
          <w:cantSplit/>
          <w:trHeight w:val="1480"/>
          <w:jc w:val="center"/>
        </w:trPr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Default="006B593B" w:rsidP="006B593B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能力</w:t>
            </w:r>
          </w:p>
          <w:p w:rsidR="006B593B" w:rsidRDefault="006B593B" w:rsidP="006B593B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與</w:t>
            </w:r>
          </w:p>
          <w:p w:rsidR="006B593B" w:rsidRDefault="006B593B" w:rsidP="006B593B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需求</w:t>
            </w:r>
          </w:p>
          <w:p w:rsidR="006B593B" w:rsidRPr="000E5ADE" w:rsidRDefault="006B593B" w:rsidP="006B59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bCs/>
              </w:rPr>
              <w:t>評估</w:t>
            </w:r>
          </w:p>
        </w:tc>
        <w:tc>
          <w:tcPr>
            <w:tcW w:w="9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Pr="006B593B" w:rsidRDefault="006B593B" w:rsidP="000E5AD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6B593B">
              <w:rPr>
                <w:rFonts w:ascii="標楷體" w:eastAsia="標楷體" w:hAnsi="標楷體" w:hint="eastAsia"/>
                <w:b/>
                <w:bCs/>
              </w:rPr>
              <w:t>優勢能力：</w:t>
            </w:r>
          </w:p>
          <w:p w:rsidR="006B593B" w:rsidRDefault="006B593B" w:rsidP="000E5ADE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詞彙能力佳，具備基本認知概念。</w:t>
            </w:r>
          </w:p>
          <w:p w:rsidR="006B593B" w:rsidRDefault="006B593B" w:rsidP="000E5ADE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能主動參與溝通與表達需求。</w:t>
            </w:r>
          </w:p>
          <w:p w:rsidR="006B593B" w:rsidRPr="004C4A13" w:rsidRDefault="006B593B" w:rsidP="004C4A1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樂於與人分享，願意參與活動。</w:t>
            </w:r>
          </w:p>
        </w:tc>
      </w:tr>
      <w:tr w:rsidR="006B593B" w:rsidRPr="000E5ADE" w:rsidTr="006A06F8">
        <w:trPr>
          <w:cantSplit/>
          <w:trHeight w:val="915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Pr="006B593B" w:rsidRDefault="006B593B" w:rsidP="000E5AD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6B593B">
              <w:rPr>
                <w:rFonts w:ascii="標楷體" w:eastAsia="標楷體" w:hAnsi="標楷體" w:hint="eastAsia"/>
                <w:b/>
                <w:bCs/>
              </w:rPr>
              <w:t>身心障礙狀況對其在普通班上課及生活之影響：</w:t>
            </w:r>
          </w:p>
          <w:p w:rsidR="006B593B" w:rsidRDefault="006B593B" w:rsidP="00355DBE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易誤解別人話語，需加強情緒辨識能力與情緒管理。</w:t>
            </w:r>
          </w:p>
          <w:p w:rsidR="006B593B" w:rsidRPr="000E5ADE" w:rsidRDefault="006B593B" w:rsidP="00355DBE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書寫及解題速度較慢。</w:t>
            </w:r>
          </w:p>
        </w:tc>
      </w:tr>
      <w:tr w:rsidR="006B593B" w:rsidRPr="000E5ADE" w:rsidTr="006B593B">
        <w:trPr>
          <w:cantSplit/>
          <w:trHeight w:val="389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593B" w:rsidRPr="00C61FF5" w:rsidRDefault="006B593B" w:rsidP="00795814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C61FF5">
              <w:rPr>
                <w:rFonts w:eastAsia="標楷體" w:hint="eastAsia"/>
                <w:b/>
                <w:bCs/>
              </w:rPr>
              <w:t>需求評估</w:t>
            </w:r>
          </w:p>
        </w:tc>
      </w:tr>
      <w:tr w:rsidR="006B593B" w:rsidRPr="000E5ADE" w:rsidTr="008208E6">
        <w:trPr>
          <w:cantSplit/>
          <w:trHeight w:val="66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Default="006B593B" w:rsidP="006B593B">
            <w:pPr>
              <w:spacing w:line="0" w:lineRule="atLeast"/>
              <w:rPr>
                <w:rFonts w:eastAsia="標楷體"/>
                <w:bCs/>
              </w:rPr>
            </w:pPr>
            <w:r w:rsidRPr="00C61FF5">
              <w:rPr>
                <w:rFonts w:eastAsia="標楷體" w:hint="eastAsia"/>
                <w:b/>
                <w:bCs/>
              </w:rPr>
              <w:t>特殊需求課程</w:t>
            </w:r>
            <w:r>
              <w:rPr>
                <w:rFonts w:eastAsia="標楷體" w:hint="eastAsia"/>
                <w:bCs/>
              </w:rPr>
              <w:t xml:space="preserve">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學習策略 □生活管理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社會技巧 □動作機能訓練</w:t>
            </w:r>
          </w:p>
        </w:tc>
      </w:tr>
      <w:tr w:rsidR="006B593B" w:rsidRPr="000E5ADE" w:rsidTr="008208E6">
        <w:trPr>
          <w:cantSplit/>
          <w:trHeight w:val="171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Default="006B593B" w:rsidP="00795814">
            <w:pPr>
              <w:spacing w:line="0" w:lineRule="atLeast"/>
              <w:rPr>
                <w:rFonts w:eastAsia="標楷體"/>
                <w:bCs/>
              </w:rPr>
            </w:pPr>
            <w:r w:rsidRPr="00C61FF5">
              <w:rPr>
                <w:rFonts w:ascii="標楷體" w:eastAsia="標楷體" w:hAnsi="標楷體" w:hint="eastAsia"/>
                <w:b/>
                <w:bCs/>
              </w:rPr>
              <w:t>課程調整-國語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全抽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□由資源班教師出作業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作業簡化、減量</w:t>
            </w:r>
          </w:p>
        </w:tc>
      </w:tr>
      <w:tr w:rsidR="006B593B" w:rsidRPr="000E5ADE" w:rsidTr="008208E6">
        <w:trPr>
          <w:cantSplit/>
          <w:trHeight w:val="132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Default="006B593B" w:rsidP="006B593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61FF5">
              <w:rPr>
                <w:rFonts w:ascii="標楷體" w:eastAsia="標楷體" w:hAnsi="標楷體" w:hint="eastAsia"/>
                <w:b/>
                <w:bCs/>
              </w:rPr>
              <w:t>課程調整-數學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全抽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由資源班教師出作業 □作業簡化、減量</w:t>
            </w:r>
          </w:p>
        </w:tc>
      </w:tr>
      <w:tr w:rsidR="006B593B" w:rsidRPr="000E5ADE" w:rsidTr="008208E6">
        <w:trPr>
          <w:cantSplit/>
          <w:trHeight w:val="237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Pr="00C61FF5" w:rsidRDefault="006B593B" w:rsidP="006B593B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課程調整-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其他</w:t>
            </w:r>
            <w:r>
              <w:rPr>
                <w:rFonts w:ascii="標楷體" w:eastAsia="標楷體" w:hAnsi="標楷體" w:hint="eastAsia"/>
                <w:bCs/>
              </w:rPr>
              <w:t>□全抽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□由資源班教師出作業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作業簡化、減量</w:t>
            </w:r>
          </w:p>
        </w:tc>
      </w:tr>
      <w:tr w:rsidR="006B593B" w:rsidRPr="000E5ADE" w:rsidTr="008208E6">
        <w:trPr>
          <w:cantSplit/>
          <w:trHeight w:val="64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3B" w:rsidRDefault="006B593B" w:rsidP="006B593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61FF5">
              <w:rPr>
                <w:rFonts w:ascii="標楷體" w:eastAsia="標楷體" w:hAnsi="標楷體" w:hint="eastAsia"/>
                <w:b/>
                <w:bCs/>
              </w:rPr>
              <w:t>評量調整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獨立考場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延長時間 □報讀服務 □放大考卷 </w:t>
            </w:r>
            <w:r w:rsidR="00D50DA3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改編考卷 □簡化考卷</w:t>
            </w:r>
          </w:p>
        </w:tc>
      </w:tr>
      <w:tr w:rsidR="008208E6" w:rsidRPr="000E5ADE" w:rsidTr="008208E6">
        <w:trPr>
          <w:cantSplit/>
          <w:trHeight w:val="146"/>
          <w:jc w:val="center"/>
        </w:trPr>
        <w:tc>
          <w:tcPr>
            <w:tcW w:w="125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8E6" w:rsidRPr="000E5ADE" w:rsidRDefault="008208E6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8E6" w:rsidRPr="00C61FF5" w:rsidRDefault="008208E6" w:rsidP="006B593B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C61FF5">
              <w:rPr>
                <w:rFonts w:ascii="標楷體" w:eastAsia="標楷體" w:hAnsi="標楷體" w:hint="eastAsia"/>
                <w:b/>
                <w:bCs/>
              </w:rPr>
              <w:t>助理人員</w:t>
            </w:r>
            <w:r>
              <w:rPr>
                <w:rFonts w:ascii="標楷體" w:eastAsia="標楷體" w:hAnsi="標楷體" w:hint="eastAsia"/>
                <w:bCs/>
              </w:rPr>
              <w:t xml:space="preserve"> □協助行動 □協助生活自理 □入班協助上課</w:t>
            </w:r>
          </w:p>
        </w:tc>
      </w:tr>
      <w:tr w:rsidR="006B593B" w:rsidRPr="000E5ADE" w:rsidTr="008208E6">
        <w:trPr>
          <w:cantSplit/>
          <w:trHeight w:val="44"/>
          <w:jc w:val="center"/>
        </w:trPr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93B" w:rsidRPr="000E5ADE" w:rsidRDefault="006B593B" w:rsidP="000E5AD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93B" w:rsidRDefault="006B593B" w:rsidP="007958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61FF5">
              <w:rPr>
                <w:rFonts w:ascii="標楷體" w:eastAsia="標楷體" w:hAnsi="標楷體" w:hint="eastAsia"/>
                <w:b/>
                <w:bCs/>
              </w:rPr>
              <w:t>教育輔助器材</w:t>
            </w:r>
            <w:r>
              <w:rPr>
                <w:rFonts w:ascii="標楷體" w:eastAsia="標楷體" w:hAnsi="標楷體" w:hint="eastAsia"/>
                <w:bCs/>
              </w:rPr>
              <w:t xml:space="preserve"> □大字書、點字書或有聲書 □輔具 □其他　　</w:t>
            </w:r>
          </w:p>
        </w:tc>
      </w:tr>
    </w:tbl>
    <w:p w:rsidR="008208E6" w:rsidRDefault="008208E6" w:rsidP="00A11ADC">
      <w:pPr>
        <w:rPr>
          <w:rFonts w:eastAsia="標楷體"/>
          <w:b/>
          <w:bCs/>
          <w:sz w:val="28"/>
        </w:rPr>
      </w:pPr>
    </w:p>
    <w:p w:rsidR="00A11ADC" w:rsidRDefault="008208E6" w:rsidP="00A11ADC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三</w:t>
      </w:r>
      <w:r w:rsidR="00A11ADC">
        <w:rPr>
          <w:rFonts w:eastAsia="標楷體" w:hint="eastAsia"/>
          <w:b/>
          <w:bCs/>
          <w:sz w:val="28"/>
        </w:rPr>
        <w:t>、教育安置與服務</w:t>
      </w:r>
    </w:p>
    <w:tbl>
      <w:tblPr>
        <w:tblW w:w="10080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1080"/>
        <w:gridCol w:w="1967"/>
        <w:gridCol w:w="1276"/>
        <w:gridCol w:w="3057"/>
      </w:tblGrid>
      <w:tr w:rsidR="00A11ADC" w:rsidTr="006C3E07">
        <w:trPr>
          <w:jc w:val="center"/>
        </w:trPr>
        <w:tc>
          <w:tcPr>
            <w:tcW w:w="100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1ADC" w:rsidRDefault="00A11ADC" w:rsidP="00840013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（一）安置：普通班＋資源班</w:t>
            </w:r>
          </w:p>
        </w:tc>
      </w:tr>
      <w:tr w:rsidR="00A11ADC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11ADC" w:rsidRDefault="00A11ADC" w:rsidP="00840013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（二）參與普通班的時間及項目</w:t>
            </w:r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領域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活動</w:t>
            </w:r>
          </w:p>
        </w:tc>
        <w:tc>
          <w:tcPr>
            <w:tcW w:w="1080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地點</w:t>
            </w:r>
          </w:p>
        </w:tc>
        <w:tc>
          <w:tcPr>
            <w:tcW w:w="1080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節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每週</w:t>
            </w:r>
          </w:p>
        </w:tc>
        <w:tc>
          <w:tcPr>
            <w:tcW w:w="1967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起迄</w:t>
            </w:r>
            <w:proofErr w:type="gramEnd"/>
            <w:r>
              <w:rPr>
                <w:rFonts w:eastAsia="標楷體" w:hint="eastAsia"/>
                <w:bCs/>
              </w:rPr>
              <w:t>時間</w:t>
            </w:r>
          </w:p>
        </w:tc>
        <w:tc>
          <w:tcPr>
            <w:tcW w:w="1276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負責教師</w:t>
            </w:r>
          </w:p>
        </w:tc>
        <w:tc>
          <w:tcPr>
            <w:tcW w:w="3057" w:type="dxa"/>
            <w:tcBorders>
              <w:right w:val="double" w:sz="4" w:space="0" w:color="auto"/>
            </w:tcBorders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備</w:t>
            </w:r>
            <w:r>
              <w:rPr>
                <w:rFonts w:eastAsia="標楷體" w:hint="eastAsia"/>
                <w:bCs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</w:rPr>
              <w:t>註</w:t>
            </w:r>
            <w:proofErr w:type="gramEnd"/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A11ADC" w:rsidRDefault="00DE7950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全領域</w:t>
            </w:r>
          </w:p>
        </w:tc>
        <w:tc>
          <w:tcPr>
            <w:tcW w:w="1080" w:type="dxa"/>
            <w:vAlign w:val="center"/>
          </w:tcPr>
          <w:p w:rsidR="00A11ADC" w:rsidRDefault="00DE7950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601</w:t>
            </w:r>
          </w:p>
        </w:tc>
        <w:tc>
          <w:tcPr>
            <w:tcW w:w="1080" w:type="dxa"/>
            <w:vAlign w:val="center"/>
          </w:tcPr>
          <w:p w:rsidR="00A11ADC" w:rsidRDefault="00DE7950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每天</w:t>
            </w:r>
          </w:p>
        </w:tc>
        <w:tc>
          <w:tcPr>
            <w:tcW w:w="1967" w:type="dxa"/>
            <w:vAlign w:val="center"/>
          </w:tcPr>
          <w:p w:rsidR="00A11ADC" w:rsidRDefault="00DE7950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星期一</w:t>
            </w:r>
            <w:r>
              <w:rPr>
                <w:rFonts w:eastAsia="標楷體" w:hint="eastAsia"/>
                <w:bCs/>
              </w:rPr>
              <w:t>~</w:t>
            </w:r>
            <w:r>
              <w:rPr>
                <w:rFonts w:eastAsia="標楷體" w:hint="eastAsia"/>
                <w:bCs/>
              </w:rPr>
              <w:t>五</w:t>
            </w:r>
          </w:p>
        </w:tc>
        <w:tc>
          <w:tcPr>
            <w:tcW w:w="1276" w:type="dxa"/>
            <w:vAlign w:val="center"/>
          </w:tcPr>
          <w:p w:rsidR="00A11ADC" w:rsidRDefault="00DE7950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藍淑英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</w:tr>
      <w:tr w:rsidR="00A11ADC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11ADC" w:rsidRDefault="00A11ADC" w:rsidP="00840013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（三）特殊教育服務</w:t>
            </w:r>
            <w:r>
              <w:rPr>
                <w:rFonts w:eastAsia="標楷體" w:hint="eastAsia"/>
                <w:bCs/>
                <w:sz w:val="20"/>
                <w:szCs w:val="20"/>
              </w:rPr>
              <w:t>（依生理、生活、社會人際、學業優先順序）</w:t>
            </w:r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領域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活動</w:t>
            </w:r>
          </w:p>
        </w:tc>
        <w:tc>
          <w:tcPr>
            <w:tcW w:w="1080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地點</w:t>
            </w:r>
          </w:p>
        </w:tc>
        <w:tc>
          <w:tcPr>
            <w:tcW w:w="1080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節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每週</w:t>
            </w:r>
          </w:p>
        </w:tc>
        <w:tc>
          <w:tcPr>
            <w:tcW w:w="1967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起迄</w:t>
            </w:r>
            <w:proofErr w:type="gramEnd"/>
            <w:r>
              <w:rPr>
                <w:rFonts w:eastAsia="標楷體" w:hint="eastAsia"/>
                <w:bCs/>
              </w:rPr>
              <w:t>時間</w:t>
            </w:r>
          </w:p>
        </w:tc>
        <w:tc>
          <w:tcPr>
            <w:tcW w:w="1276" w:type="dxa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負責教師</w:t>
            </w:r>
          </w:p>
        </w:tc>
        <w:tc>
          <w:tcPr>
            <w:tcW w:w="3057" w:type="dxa"/>
            <w:tcBorders>
              <w:right w:val="double" w:sz="4" w:space="0" w:color="auto"/>
            </w:tcBorders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備註</w:t>
            </w:r>
            <w:r>
              <w:rPr>
                <w:rFonts w:eastAsia="標楷體" w:hint="eastAsia"/>
                <w:bCs/>
                <w:spacing w:val="-20"/>
                <w:sz w:val="20"/>
                <w:szCs w:val="20"/>
              </w:rPr>
              <w:t>（如抽離、外加、原班</w:t>
            </w:r>
            <w:r>
              <w:rPr>
                <w:rFonts w:eastAsia="標楷體"/>
                <w:bCs/>
                <w:spacing w:val="-20"/>
                <w:sz w:val="20"/>
                <w:szCs w:val="20"/>
              </w:rPr>
              <w:t>…</w:t>
            </w:r>
            <w:proofErr w:type="gramStart"/>
            <w:r>
              <w:rPr>
                <w:rFonts w:eastAsia="標楷體"/>
                <w:bCs/>
                <w:spacing w:val="-20"/>
                <w:sz w:val="20"/>
                <w:szCs w:val="20"/>
              </w:rPr>
              <w:t>…</w:t>
            </w:r>
            <w:proofErr w:type="gramEnd"/>
            <w:r>
              <w:rPr>
                <w:rFonts w:eastAsia="標楷體" w:hint="eastAsia"/>
                <w:bCs/>
                <w:spacing w:val="-20"/>
                <w:sz w:val="20"/>
                <w:szCs w:val="20"/>
              </w:rPr>
              <w:t>）</w:t>
            </w:r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  <w:p w:rsidR="00D50DA3" w:rsidRDefault="00D50DA3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  <w:p w:rsidR="00D50DA3" w:rsidRDefault="00D50DA3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P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</w:tr>
      <w:tr w:rsidR="006549D4" w:rsidRPr="006549D4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eastAsia="標楷體"/>
                <w:bCs/>
              </w:rPr>
            </w:pPr>
          </w:p>
          <w:p w:rsidR="00D50DA3" w:rsidRPr="006549D4" w:rsidRDefault="00D50DA3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Pr="006549D4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Pr="006549D4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A11ADC" w:rsidRPr="006549D4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A11ADC" w:rsidRPr="006549D4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A11ADC" w:rsidRPr="006549D4" w:rsidRDefault="00A11ADC" w:rsidP="00840013">
            <w:pPr>
              <w:jc w:val="center"/>
              <w:rPr>
                <w:rFonts w:eastAsia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  <w:p w:rsidR="00D50DA3" w:rsidRDefault="00D50DA3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DE7950" w:rsidRDefault="00DE7950" w:rsidP="00795814">
            <w:pPr>
              <w:jc w:val="both"/>
              <w:rPr>
                <w:rFonts w:eastAsia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D50DA3" w:rsidRPr="000E5ADE" w:rsidRDefault="00D50DA3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DE7950" w:rsidRPr="000E5ADE" w:rsidRDefault="00DE7950" w:rsidP="0079581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DE7950" w:rsidRPr="000E5ADE" w:rsidRDefault="00DE7950" w:rsidP="0079581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D50DA3" w:rsidRDefault="00D50DA3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DE7950" w:rsidRPr="00A51A37" w:rsidRDefault="00DE7950" w:rsidP="0079581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DE7950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DE7950" w:rsidRDefault="00DE7950" w:rsidP="0079581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11ADC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D50DA3" w:rsidRDefault="00D50DA3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A11ADC" w:rsidRPr="000E5ADE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67" w:type="dxa"/>
            <w:vAlign w:val="center"/>
          </w:tcPr>
          <w:p w:rsidR="00A11ADC" w:rsidRPr="000E5ADE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A11ADC" w:rsidRPr="000E5ADE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A11ADC" w:rsidRDefault="00A11ADC" w:rsidP="0084001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11ADC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11ADC" w:rsidRDefault="00A11ADC" w:rsidP="00840013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（四）相關專業服務</w:t>
            </w:r>
            <w:r>
              <w:rPr>
                <w:rFonts w:eastAsia="標楷體" w:hint="eastAsia"/>
                <w:bCs/>
                <w:sz w:val="20"/>
                <w:szCs w:val="20"/>
              </w:rPr>
              <w:t>（職能、物理、聽語治療、醫療、心理治療、社工</w:t>
            </w:r>
            <w:r>
              <w:rPr>
                <w:rFonts w:eastAsia="標楷體"/>
                <w:bCs/>
                <w:sz w:val="20"/>
                <w:szCs w:val="20"/>
              </w:rPr>
              <w:t>…</w:t>
            </w:r>
            <w:proofErr w:type="gramStart"/>
            <w:r>
              <w:rPr>
                <w:rFonts w:eastAsia="標楷體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eastAsia="標楷體" w:hint="eastAsia"/>
                <w:bCs/>
                <w:sz w:val="20"/>
                <w:szCs w:val="20"/>
              </w:rPr>
              <w:t>等）</w:t>
            </w: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內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容</w:t>
            </w: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地點</w:t>
            </w: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頻率</w:t>
            </w:r>
          </w:p>
        </w:tc>
        <w:tc>
          <w:tcPr>
            <w:tcW w:w="1967" w:type="dxa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起迄</w:t>
            </w:r>
            <w:proofErr w:type="gramEnd"/>
            <w:r>
              <w:rPr>
                <w:rFonts w:eastAsia="標楷體" w:hint="eastAsia"/>
                <w:bCs/>
              </w:rPr>
              <w:t>時間</w:t>
            </w:r>
          </w:p>
        </w:tc>
        <w:tc>
          <w:tcPr>
            <w:tcW w:w="1276" w:type="dxa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負責教師</w:t>
            </w:r>
          </w:p>
        </w:tc>
        <w:tc>
          <w:tcPr>
            <w:tcW w:w="3057" w:type="dxa"/>
            <w:tcBorders>
              <w:right w:val="doub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備</w:t>
            </w:r>
            <w:r>
              <w:rPr>
                <w:rFonts w:eastAsia="標楷體" w:hint="eastAsia"/>
                <w:bCs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</w:rPr>
              <w:t>註</w:t>
            </w:r>
            <w:proofErr w:type="gramEnd"/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C0207D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無</w:t>
            </w:r>
            <w:r w:rsidR="00DE7950">
              <w:rPr>
                <w:rFonts w:eastAsia="標楷體" w:hint="eastAsia"/>
                <w:bCs/>
              </w:rPr>
              <w:t>需求</w:t>
            </w: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967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E7950" w:rsidRDefault="00DE7950" w:rsidP="0079581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（五）行政支援</w:t>
            </w:r>
            <w:r>
              <w:rPr>
                <w:rFonts w:eastAsia="標楷體" w:hint="eastAsia"/>
                <w:bCs/>
                <w:sz w:val="20"/>
                <w:szCs w:val="20"/>
              </w:rPr>
              <w:t>（交通、輔具、無障礙設施、義工、座位安排、諮詢服務</w:t>
            </w:r>
            <w:r>
              <w:rPr>
                <w:rFonts w:eastAsia="標楷體"/>
                <w:bCs/>
                <w:sz w:val="20"/>
                <w:szCs w:val="20"/>
              </w:rPr>
              <w:t>…</w:t>
            </w:r>
            <w:proofErr w:type="gramStart"/>
            <w:r>
              <w:rPr>
                <w:rFonts w:eastAsia="標楷體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eastAsia="標楷體" w:hint="eastAsia"/>
                <w:bCs/>
                <w:sz w:val="20"/>
                <w:szCs w:val="20"/>
              </w:rPr>
              <w:t>等）</w:t>
            </w: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項目</w:t>
            </w:r>
          </w:p>
        </w:tc>
        <w:tc>
          <w:tcPr>
            <w:tcW w:w="4127" w:type="dxa"/>
            <w:gridSpan w:val="3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方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1276" w:type="dxa"/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  <w:spacing w:val="-28"/>
              </w:rPr>
            </w:pPr>
            <w:r>
              <w:rPr>
                <w:rFonts w:eastAsia="標楷體" w:hint="eastAsia"/>
                <w:bCs/>
                <w:spacing w:val="-28"/>
              </w:rPr>
              <w:t>負責單位</w:t>
            </w:r>
            <w:r>
              <w:rPr>
                <w:rFonts w:eastAsia="標楷體" w:hint="eastAsia"/>
                <w:bCs/>
                <w:spacing w:val="-28"/>
              </w:rPr>
              <w:t>/</w:t>
            </w:r>
            <w:r>
              <w:rPr>
                <w:rFonts w:eastAsia="標楷體" w:hint="eastAsia"/>
                <w:bCs/>
                <w:spacing w:val="-28"/>
              </w:rPr>
              <w:t>人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備</w:t>
            </w:r>
            <w:r>
              <w:rPr>
                <w:rFonts w:eastAsia="標楷體" w:hint="eastAsia"/>
                <w:bCs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</w:rPr>
              <w:t>註</w:t>
            </w:r>
            <w:proofErr w:type="gramEnd"/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無需求</w:t>
            </w:r>
          </w:p>
        </w:tc>
        <w:tc>
          <w:tcPr>
            <w:tcW w:w="4127" w:type="dxa"/>
            <w:gridSpan w:val="3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right w:val="doub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E7950" w:rsidRDefault="00DE7950" w:rsidP="00795814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（六）轉銜服務</w:t>
            </w:r>
            <w:r>
              <w:rPr>
                <w:rFonts w:eastAsia="標楷體" w:hint="eastAsia"/>
                <w:bCs/>
                <w:sz w:val="20"/>
                <w:szCs w:val="20"/>
              </w:rPr>
              <w:t>（年段轉銜輔導、轉學輔導、升學輔導</w:t>
            </w:r>
            <w:r>
              <w:rPr>
                <w:rFonts w:eastAsia="標楷體" w:hint="eastAsia"/>
                <w:bCs/>
                <w:sz w:val="20"/>
                <w:szCs w:val="20"/>
              </w:rPr>
              <w:t>-----</w:t>
            </w:r>
            <w:r>
              <w:rPr>
                <w:rFonts w:eastAsia="標楷體" w:hint="eastAsia"/>
                <w:bCs/>
                <w:sz w:val="20"/>
                <w:szCs w:val="20"/>
              </w:rPr>
              <w:t>）</w:t>
            </w: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升學輔導</w:t>
            </w:r>
          </w:p>
        </w:tc>
        <w:tc>
          <w:tcPr>
            <w:tcW w:w="4127" w:type="dxa"/>
            <w:gridSpan w:val="3"/>
          </w:tcPr>
          <w:p w:rsidR="00DE7950" w:rsidRDefault="00DE7950" w:rsidP="007958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1.說明國小升國中轉銜之時程及方式</w:t>
            </w:r>
          </w:p>
          <w:p w:rsidR="00DE7950" w:rsidRDefault="00DE7950" w:rsidP="007958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2.說明國中特教服務系統</w:t>
            </w:r>
          </w:p>
          <w:p w:rsidR="00DE7950" w:rsidRPr="000E5ADE" w:rsidRDefault="00DE7950" w:rsidP="007958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2.確定戶籍地址及就讀之國中</w:t>
            </w:r>
          </w:p>
        </w:tc>
        <w:tc>
          <w:tcPr>
            <w:tcW w:w="1276" w:type="dxa"/>
            <w:vAlign w:val="center"/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</w:p>
        </w:tc>
        <w:tc>
          <w:tcPr>
            <w:tcW w:w="3057" w:type="dxa"/>
            <w:tcBorders>
              <w:right w:val="double" w:sz="4" w:space="0" w:color="auto"/>
            </w:tcBorders>
          </w:tcPr>
          <w:p w:rsidR="00DE7950" w:rsidRPr="000E5ADE" w:rsidRDefault="00DE7950" w:rsidP="0079581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E7950" w:rsidTr="006C3E07">
        <w:trPr>
          <w:jc w:val="center"/>
        </w:trPr>
        <w:tc>
          <w:tcPr>
            <w:tcW w:w="100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DE7950" w:rsidRDefault="00DE7950" w:rsidP="0079581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（七）因行為問題影響學習者，其行政支援及處理方式</w:t>
            </w: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  <w:bottom w:val="sing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行為問題</w:t>
            </w:r>
          </w:p>
        </w:tc>
        <w:tc>
          <w:tcPr>
            <w:tcW w:w="4127" w:type="dxa"/>
            <w:gridSpan w:val="3"/>
            <w:tcBorders>
              <w:bottom w:val="sing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策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負責人</w:t>
            </w:r>
          </w:p>
        </w:tc>
        <w:tc>
          <w:tcPr>
            <w:tcW w:w="3057" w:type="dxa"/>
            <w:tcBorders>
              <w:bottom w:val="single" w:sz="4" w:space="0" w:color="auto"/>
              <w:right w:val="double" w:sz="4" w:space="0" w:color="auto"/>
            </w:tcBorders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行政支援</w:t>
            </w:r>
          </w:p>
        </w:tc>
      </w:tr>
      <w:tr w:rsidR="00DE7950" w:rsidTr="006C3E07">
        <w:trPr>
          <w:jc w:val="center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7950" w:rsidRDefault="001756AC" w:rsidP="0079581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無需求</w:t>
            </w:r>
          </w:p>
        </w:tc>
        <w:tc>
          <w:tcPr>
            <w:tcW w:w="4127" w:type="dxa"/>
            <w:gridSpan w:val="3"/>
            <w:tcBorders>
              <w:bottom w:val="double" w:sz="4" w:space="0" w:color="auto"/>
            </w:tcBorders>
            <w:vAlign w:val="center"/>
          </w:tcPr>
          <w:p w:rsidR="00DE7950" w:rsidRDefault="00DE7950" w:rsidP="00795814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7950" w:rsidRDefault="00DE7950" w:rsidP="00795814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6C3E07" w:rsidP="00A11ADC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四</w:t>
      </w:r>
      <w:r w:rsidR="00A11ADC">
        <w:rPr>
          <w:rFonts w:eastAsia="標楷體" w:hint="eastAsia"/>
          <w:b/>
          <w:bCs/>
          <w:sz w:val="28"/>
        </w:rPr>
        <w:t>、資源教學服務</w:t>
      </w:r>
    </w:p>
    <w:p w:rsidR="00A11ADC" w:rsidRDefault="00A11ADC" w:rsidP="00A11ADC">
      <w:pPr>
        <w:rPr>
          <w:rFonts w:eastAsia="標楷體"/>
          <w:b/>
          <w:bCs/>
          <w:sz w:val="28"/>
        </w:rPr>
      </w:pPr>
    </w:p>
    <w:tbl>
      <w:tblPr>
        <w:tblpPr w:leftFromText="180" w:rightFromText="180" w:vertAnchor="page" w:horzAnchor="margin" w:tblpXSpec="center" w:tblpY="2521"/>
        <w:tblOverlap w:val="never"/>
        <w:tblW w:w="8748" w:type="dxa"/>
        <w:tblBorders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554"/>
        <w:gridCol w:w="1620"/>
        <w:gridCol w:w="1620"/>
        <w:gridCol w:w="1620"/>
        <w:gridCol w:w="1440"/>
      </w:tblGrid>
      <w:tr w:rsidR="00A11ADC" w:rsidTr="00840013">
        <w:trPr>
          <w:trHeight w:val="175"/>
        </w:trPr>
        <w:tc>
          <w:tcPr>
            <w:tcW w:w="874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1ADC" w:rsidRDefault="00A11ADC" w:rsidP="00840013">
            <w:pPr>
              <w:pStyle w:val="a9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參與普通班的時間與項目---特教服務、課程設計</w:t>
            </w:r>
            <w:r>
              <w:rPr>
                <w:rFonts w:ascii="標楷體" w:eastAsia="標楷體" w:hAnsi="標楷體" w:hint="eastAsia"/>
              </w:rPr>
              <w:t>(上課領域及活動)</w:t>
            </w:r>
          </w:p>
        </w:tc>
      </w:tr>
      <w:tr w:rsidR="00A11ADC" w:rsidTr="00840013">
        <w:trPr>
          <w:trHeight w:val="175"/>
        </w:trPr>
        <w:tc>
          <w:tcPr>
            <w:tcW w:w="874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1ADC" w:rsidRDefault="00A11ADC" w:rsidP="00840013">
            <w:pPr>
              <w:pStyle w:val="a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安置方式：普通班+資源班</w:t>
            </w:r>
          </w:p>
        </w:tc>
      </w:tr>
      <w:tr w:rsidR="00A11ADC" w:rsidTr="00840013">
        <w:trPr>
          <w:cantSplit/>
          <w:trHeight w:val="600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1ADC" w:rsidRDefault="00A11ADC" w:rsidP="00840013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1ADC" w:rsidRPr="00D50DA3" w:rsidRDefault="00A11ADC" w:rsidP="00840013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50DA3">
              <w:rPr>
                <w:rFonts w:ascii="標楷體" w:eastAsia="標楷體" w:hAnsi="標楷體" w:hint="eastAsia"/>
                <w:sz w:val="20"/>
              </w:rPr>
              <w:t>星期一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1ADC" w:rsidRPr="00D50DA3" w:rsidRDefault="00A11ADC" w:rsidP="00840013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50DA3">
              <w:rPr>
                <w:rFonts w:ascii="標楷體" w:eastAsia="標楷體" w:hAnsi="標楷體" w:hint="eastAsia"/>
                <w:sz w:val="20"/>
              </w:rPr>
              <w:t>星期二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1ADC" w:rsidRPr="00D50DA3" w:rsidRDefault="00A11ADC" w:rsidP="00840013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50DA3">
              <w:rPr>
                <w:rFonts w:ascii="標楷體" w:eastAsia="標楷體" w:hAnsi="標楷體" w:hint="eastAsia"/>
                <w:sz w:val="20"/>
              </w:rPr>
              <w:t>星期三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1ADC" w:rsidRPr="00D50DA3" w:rsidRDefault="00A11ADC" w:rsidP="00840013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50DA3">
              <w:rPr>
                <w:rFonts w:ascii="標楷體" w:eastAsia="標楷體" w:hAnsi="標楷體" w:hint="eastAsia"/>
                <w:sz w:val="20"/>
              </w:rPr>
              <w:t>星期四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1ADC" w:rsidRPr="00D50DA3" w:rsidRDefault="00A11ADC" w:rsidP="00840013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50DA3">
              <w:rPr>
                <w:rFonts w:ascii="標楷體" w:eastAsia="標楷體" w:hAnsi="標楷體" w:hint="eastAsia"/>
                <w:sz w:val="20"/>
              </w:rPr>
              <w:t>星期五</w:t>
            </w:r>
          </w:p>
        </w:tc>
      </w:tr>
      <w:tr w:rsidR="001516D2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16D2" w:rsidRDefault="001516D2" w:rsidP="001516D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早自修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D2" w:rsidRPr="00D50DA3" w:rsidRDefault="00D50DA3" w:rsidP="001516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D2" w:rsidRPr="00D50DA3" w:rsidRDefault="00D50DA3" w:rsidP="00151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16D2" w:rsidRPr="00D50DA3" w:rsidRDefault="001516D2" w:rsidP="001516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0DA3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D2" w:rsidRPr="00D50DA3" w:rsidRDefault="00D50DA3" w:rsidP="001516D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516D2" w:rsidRPr="00D50DA3" w:rsidRDefault="00D50DA3" w:rsidP="00151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C3E07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E24E9A">
            <w:pPr>
              <w:pStyle w:val="a9"/>
              <w:spacing w:beforeLines="50" w:before="180"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社會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E24E9A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</w:tr>
      <w:tr w:rsidR="006C3E07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電腦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D50DA3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</w:tr>
      <w:tr w:rsidR="006C3E07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50DA3">
              <w:rPr>
                <w:rFonts w:ascii="標楷體" w:eastAsia="標楷體" w:hAnsi="標楷體" w:hint="eastAsia"/>
                <w:szCs w:val="24"/>
              </w:rPr>
              <w:t>彈數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美</w:t>
            </w:r>
            <w:proofErr w:type="gramStart"/>
            <w:r w:rsidRPr="00D50DA3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</w:tr>
      <w:tr w:rsidR="006C3E07" w:rsidRPr="00D50DA3" w:rsidTr="006C3E07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自然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美</w:t>
            </w:r>
            <w:proofErr w:type="gramStart"/>
            <w:r w:rsidRPr="00D50DA3">
              <w:rPr>
                <w:rFonts w:ascii="標楷體" w:eastAsia="標楷體" w:hAnsi="標楷體" w:hint="eastAsia"/>
                <w:bCs/>
              </w:rPr>
              <w:t>勞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  <w:sz w:val="24"/>
                <w:szCs w:val="24"/>
              </w:rPr>
              <w:t>國語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50DA3">
              <w:rPr>
                <w:rFonts w:ascii="標楷體" w:eastAsia="標楷體" w:hAnsi="標楷體" w:hint="eastAsia"/>
                <w:sz w:val="24"/>
                <w:szCs w:val="24"/>
              </w:rPr>
              <w:t>音樂</w:t>
            </w:r>
          </w:p>
        </w:tc>
      </w:tr>
      <w:tr w:rsidR="006C3E07" w:rsidTr="00D50DA3">
        <w:trPr>
          <w:cantSplit/>
          <w:trHeight w:val="81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午休</w:t>
            </w:r>
          </w:p>
          <w:p w:rsidR="006C3E07" w:rsidRDefault="006C3E07" w:rsidP="006C3E07">
            <w:pPr>
              <w:pStyle w:val="a9"/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 w:rsidRPr="00D50DA3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</w:rPr>
              <w:t xml:space="preserve"> 午休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D50DA3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D50DA3" w:rsidP="006C3E07">
            <w:pPr>
              <w:pStyle w:val="a9"/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</w:tr>
      <w:tr w:rsidR="006C3E07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jc w:val="center"/>
              <w:rPr>
                <w:rFonts w:ascii="標楷體" w:eastAsia="標楷體" w:hAnsi="標楷體"/>
              </w:rPr>
            </w:pPr>
            <w:r w:rsidRPr="00D50DA3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50DA3">
              <w:rPr>
                <w:rFonts w:ascii="標楷體" w:eastAsia="標楷體" w:hAnsi="標楷體" w:hint="eastAsia"/>
              </w:rPr>
              <w:t>彈數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  <w:szCs w:val="24"/>
              </w:rPr>
              <w:t>國語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</w:tr>
      <w:tr w:rsidR="006C3E07" w:rsidTr="00D50DA3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5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  <w:szCs w:val="24"/>
              </w:rPr>
              <w:t>社會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  <w:szCs w:val="24"/>
              </w:rPr>
              <w:t>體育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本土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數學</w:t>
            </w:r>
          </w:p>
        </w:tc>
      </w:tr>
      <w:tr w:rsidR="006C3E07" w:rsidTr="006C3E07">
        <w:trPr>
          <w:cantSplit/>
          <w:trHeight w:val="600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3E07" w:rsidRDefault="006C3E07" w:rsidP="006C3E07">
            <w:pPr>
              <w:pStyle w:val="a9"/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50DA3"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體育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0DA3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C3E07" w:rsidRPr="00D50DA3" w:rsidRDefault="006C3E07" w:rsidP="006C3E0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50DA3">
              <w:rPr>
                <w:rFonts w:ascii="標楷體" w:eastAsia="標楷體" w:hAnsi="標楷體" w:hint="eastAsia"/>
                <w:bCs/>
              </w:rPr>
              <w:t>國語</w:t>
            </w:r>
          </w:p>
        </w:tc>
      </w:tr>
      <w:tr w:rsidR="006C3E07" w:rsidTr="00F61F92">
        <w:trPr>
          <w:cantSplit/>
          <w:trHeight w:val="5221"/>
        </w:trPr>
        <w:tc>
          <w:tcPr>
            <w:tcW w:w="8748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3E07" w:rsidRPr="00A11ADC" w:rsidRDefault="006C3E07" w:rsidP="006C3E07">
            <w:pPr>
              <w:pStyle w:val="a9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A11ADC" w:rsidRDefault="00A11ADC" w:rsidP="00A11ADC">
      <w:pPr>
        <w:rPr>
          <w:rFonts w:eastAsia="標楷體"/>
          <w:b/>
          <w:bCs/>
          <w:sz w:val="28"/>
        </w:rPr>
      </w:pPr>
    </w:p>
    <w:p w:rsidR="007A48E5" w:rsidRDefault="007A48E5" w:rsidP="00A11ADC">
      <w:pPr>
        <w:rPr>
          <w:rFonts w:ascii="標楷體" w:eastAsia="標楷體" w:hAnsi="標楷體"/>
          <w:sz w:val="20"/>
          <w:szCs w:val="20"/>
        </w:rPr>
      </w:pPr>
    </w:p>
    <w:sectPr w:rsidR="007A48E5" w:rsidSect="00A01B5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65" w:rsidRDefault="00302765">
      <w:r>
        <w:separator/>
      </w:r>
    </w:p>
  </w:endnote>
  <w:endnote w:type="continuationSeparator" w:id="0">
    <w:p w:rsidR="00302765" w:rsidRDefault="003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14" w:rsidRDefault="00795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5814" w:rsidRDefault="00795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14" w:rsidRDefault="00795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65F">
      <w:rPr>
        <w:rStyle w:val="a6"/>
        <w:noProof/>
      </w:rPr>
      <w:t>1</w:t>
    </w:r>
    <w:r>
      <w:rPr>
        <w:rStyle w:val="a6"/>
      </w:rPr>
      <w:fldChar w:fldCharType="end"/>
    </w:r>
  </w:p>
  <w:p w:rsidR="00795814" w:rsidRDefault="00795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65" w:rsidRDefault="00302765">
      <w:r>
        <w:separator/>
      </w:r>
    </w:p>
  </w:footnote>
  <w:footnote w:type="continuationSeparator" w:id="0">
    <w:p w:rsidR="00302765" w:rsidRDefault="0030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14" w:rsidRDefault="00795814">
    <w:pPr>
      <w:pStyle w:val="a3"/>
      <w:jc w:val="center"/>
      <w:rPr>
        <w:rFonts w:ascii="標楷體" w:eastAsia="標楷體" w:hAnsi="標楷體"/>
        <w:color w:val="000000"/>
        <w:sz w:val="24"/>
        <w:szCs w:val="24"/>
      </w:rPr>
    </w:pPr>
    <w:r>
      <w:rPr>
        <w:rFonts w:ascii="標楷體" w:eastAsia="標楷體" w:hAnsi="標楷體" w:cs="新細明體" w:hint="eastAsia"/>
        <w:color w:val="000000"/>
        <w:sz w:val="24"/>
        <w:szCs w:val="24"/>
      </w:rPr>
      <w:t>臺北市中山區中山國民小學個別化教育計畫</w:t>
    </w:r>
  </w:p>
  <w:p w:rsidR="00795814" w:rsidRDefault="00795814">
    <w:pPr>
      <w:pStyle w:val="a3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color w:val="000000"/>
        <w:sz w:val="24"/>
        <w:szCs w:val="24"/>
      </w:rPr>
      <w:t xml:space="preserve">                          </w:t>
    </w:r>
    <w:r>
      <w:rPr>
        <w:rFonts w:ascii="標楷體" w:eastAsia="標楷體" w:hAnsi="標楷體"/>
        <w:color w:val="000000"/>
        <w:sz w:val="24"/>
        <w:szCs w:val="24"/>
        <w:u w:val="single"/>
      </w:rPr>
      <w:t xml:space="preserve"> </w:t>
    </w:r>
    <w:r>
      <w:rPr>
        <w:rFonts w:ascii="標楷體" w:eastAsia="標楷體" w:hAnsi="標楷體" w:hint="eastAsia"/>
        <w:color w:val="000000"/>
        <w:sz w:val="24"/>
        <w:szCs w:val="24"/>
        <w:u w:val="single"/>
      </w:rPr>
      <w:t xml:space="preserve">六 </w:t>
    </w:r>
    <w:r>
      <w:rPr>
        <w:rFonts w:ascii="標楷體" w:eastAsia="標楷體" w:hAnsi="標楷體"/>
        <w:color w:val="000000"/>
        <w:sz w:val="24"/>
        <w:szCs w:val="24"/>
      </w:rPr>
      <w:t xml:space="preserve"> </w:t>
    </w:r>
    <w:r>
      <w:rPr>
        <w:rFonts w:ascii="標楷體" w:eastAsia="標楷體" w:hAnsi="標楷體" w:hint="eastAsia"/>
        <w:color w:val="000000"/>
        <w:sz w:val="24"/>
        <w:szCs w:val="24"/>
      </w:rPr>
      <w:t xml:space="preserve">年 </w:t>
    </w:r>
    <w:r>
      <w:rPr>
        <w:rFonts w:ascii="標楷體" w:eastAsia="標楷體" w:hAnsi="標楷體" w:hint="eastAsia"/>
        <w:color w:val="000000"/>
        <w:sz w:val="24"/>
        <w:szCs w:val="24"/>
        <w:u w:val="single"/>
      </w:rPr>
      <w:t xml:space="preserve"> 1 </w:t>
    </w:r>
    <w:r>
      <w:rPr>
        <w:rFonts w:ascii="標楷體" w:eastAsia="標楷體" w:hAnsi="標楷體" w:hint="eastAsia"/>
        <w:color w:val="000000"/>
        <w:sz w:val="24"/>
        <w:szCs w:val="24"/>
      </w:rPr>
      <w:t xml:space="preserve"> 班學生姓名</w:t>
    </w:r>
    <w:r>
      <w:rPr>
        <w:rFonts w:ascii="標楷體" w:eastAsia="標楷體" w:hAnsi="標楷體"/>
        <w:color w:val="000000"/>
        <w:sz w:val="24"/>
        <w:szCs w:val="24"/>
      </w:rPr>
      <w:t xml:space="preserve"> </w:t>
    </w:r>
    <w:r>
      <w:rPr>
        <w:rFonts w:ascii="標楷體" w:eastAsia="標楷體" w:hAnsi="標楷體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444"/>
    <w:multiLevelType w:val="hybridMultilevel"/>
    <w:tmpl w:val="C02870E4"/>
    <w:lvl w:ilvl="0" w:tplc="C2082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B825E8"/>
    <w:multiLevelType w:val="hybridMultilevel"/>
    <w:tmpl w:val="E216F8CE"/>
    <w:lvl w:ilvl="0" w:tplc="4E326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03603B"/>
    <w:multiLevelType w:val="hybridMultilevel"/>
    <w:tmpl w:val="0068F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A1089"/>
    <w:multiLevelType w:val="hybridMultilevel"/>
    <w:tmpl w:val="19B6AE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67AE5"/>
    <w:multiLevelType w:val="hybridMultilevel"/>
    <w:tmpl w:val="E5E4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5300FE"/>
    <w:multiLevelType w:val="hybridMultilevel"/>
    <w:tmpl w:val="5F5A5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793CC8"/>
    <w:multiLevelType w:val="hybridMultilevel"/>
    <w:tmpl w:val="C5B415CE"/>
    <w:lvl w:ilvl="0" w:tplc="4DDA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8F7210"/>
    <w:multiLevelType w:val="hybridMultilevel"/>
    <w:tmpl w:val="99D2AB62"/>
    <w:lvl w:ilvl="0" w:tplc="1DAA6C4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96087C"/>
    <w:multiLevelType w:val="hybridMultilevel"/>
    <w:tmpl w:val="AA68C1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77C56"/>
    <w:multiLevelType w:val="hybridMultilevel"/>
    <w:tmpl w:val="CE7A9772"/>
    <w:lvl w:ilvl="0" w:tplc="90E06D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D14EB"/>
    <w:multiLevelType w:val="hybridMultilevel"/>
    <w:tmpl w:val="E15E670C"/>
    <w:lvl w:ilvl="0" w:tplc="15A8143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7202AA2"/>
    <w:multiLevelType w:val="hybridMultilevel"/>
    <w:tmpl w:val="A7329D6E"/>
    <w:lvl w:ilvl="0" w:tplc="01B828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75C23AB"/>
    <w:multiLevelType w:val="hybridMultilevel"/>
    <w:tmpl w:val="DC30C348"/>
    <w:lvl w:ilvl="0" w:tplc="D88C0F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83E1CC9"/>
    <w:multiLevelType w:val="hybridMultilevel"/>
    <w:tmpl w:val="053AC14E"/>
    <w:lvl w:ilvl="0" w:tplc="58C884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60E57"/>
    <w:multiLevelType w:val="hybridMultilevel"/>
    <w:tmpl w:val="ADE4922C"/>
    <w:lvl w:ilvl="0" w:tplc="E03C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8070EE"/>
    <w:multiLevelType w:val="hybridMultilevel"/>
    <w:tmpl w:val="BF5A6F3C"/>
    <w:lvl w:ilvl="0" w:tplc="BB86B2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34B417D1"/>
    <w:multiLevelType w:val="hybridMultilevel"/>
    <w:tmpl w:val="AA68C1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13918"/>
    <w:multiLevelType w:val="hybridMultilevel"/>
    <w:tmpl w:val="ACF0FB28"/>
    <w:lvl w:ilvl="0" w:tplc="FB7A0A4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65522E5"/>
    <w:multiLevelType w:val="hybridMultilevel"/>
    <w:tmpl w:val="52FE42F6"/>
    <w:lvl w:ilvl="0" w:tplc="61D8031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A92F4E"/>
    <w:multiLevelType w:val="hybridMultilevel"/>
    <w:tmpl w:val="18C47CFC"/>
    <w:lvl w:ilvl="0" w:tplc="0C100C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3C566346"/>
    <w:multiLevelType w:val="hybridMultilevel"/>
    <w:tmpl w:val="83A86B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D03D21"/>
    <w:multiLevelType w:val="hybridMultilevel"/>
    <w:tmpl w:val="0360D768"/>
    <w:lvl w:ilvl="0" w:tplc="75AA5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ED32CA"/>
    <w:multiLevelType w:val="hybridMultilevel"/>
    <w:tmpl w:val="12F8F9A4"/>
    <w:lvl w:ilvl="0" w:tplc="71A067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1167F85"/>
    <w:multiLevelType w:val="hybridMultilevel"/>
    <w:tmpl w:val="B3B6D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27964"/>
    <w:multiLevelType w:val="hybridMultilevel"/>
    <w:tmpl w:val="C9C8B496"/>
    <w:lvl w:ilvl="0" w:tplc="B7245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E77B4B"/>
    <w:multiLevelType w:val="hybridMultilevel"/>
    <w:tmpl w:val="B0400558"/>
    <w:lvl w:ilvl="0" w:tplc="A35445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DD041C7"/>
    <w:multiLevelType w:val="hybridMultilevel"/>
    <w:tmpl w:val="611E2B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1222FE8"/>
    <w:multiLevelType w:val="hybridMultilevel"/>
    <w:tmpl w:val="E4182536"/>
    <w:lvl w:ilvl="0" w:tplc="31E6B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CC280F"/>
    <w:multiLevelType w:val="hybridMultilevel"/>
    <w:tmpl w:val="1D6638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3FD3788"/>
    <w:multiLevelType w:val="hybridMultilevel"/>
    <w:tmpl w:val="F33A94F8"/>
    <w:lvl w:ilvl="0" w:tplc="C9288F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9F5B8D"/>
    <w:multiLevelType w:val="hybridMultilevel"/>
    <w:tmpl w:val="65C6F754"/>
    <w:lvl w:ilvl="0" w:tplc="6442A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F73A81"/>
    <w:multiLevelType w:val="hybridMultilevel"/>
    <w:tmpl w:val="3AC296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E555D89"/>
    <w:multiLevelType w:val="hybridMultilevel"/>
    <w:tmpl w:val="1D20A1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E8C1B97"/>
    <w:multiLevelType w:val="hybridMultilevel"/>
    <w:tmpl w:val="19B6AE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2"/>
  </w:num>
  <w:num w:numId="13">
    <w:abstractNumId w:val="20"/>
  </w:num>
  <w:num w:numId="14">
    <w:abstractNumId w:val="3"/>
  </w:num>
  <w:num w:numId="15">
    <w:abstractNumId w:val="31"/>
  </w:num>
  <w:num w:numId="16">
    <w:abstractNumId w:val="17"/>
  </w:num>
  <w:num w:numId="17">
    <w:abstractNumId w:val="15"/>
  </w:num>
  <w:num w:numId="18">
    <w:abstractNumId w:val="19"/>
  </w:num>
  <w:num w:numId="19">
    <w:abstractNumId w:val="22"/>
  </w:num>
  <w:num w:numId="20">
    <w:abstractNumId w:val="25"/>
  </w:num>
  <w:num w:numId="21">
    <w:abstractNumId w:val="10"/>
  </w:num>
  <w:num w:numId="22">
    <w:abstractNumId w:val="27"/>
  </w:num>
  <w:num w:numId="23">
    <w:abstractNumId w:val="0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6"/>
  </w:num>
  <w:num w:numId="28">
    <w:abstractNumId w:val="21"/>
  </w:num>
  <w:num w:numId="29">
    <w:abstractNumId w:val="29"/>
  </w:num>
  <w:num w:numId="30">
    <w:abstractNumId w:val="5"/>
  </w:num>
  <w:num w:numId="31">
    <w:abstractNumId w:val="18"/>
  </w:num>
  <w:num w:numId="32">
    <w:abstractNumId w:val="4"/>
  </w:num>
  <w:num w:numId="33">
    <w:abstractNumId w:val="2"/>
  </w:num>
  <w:num w:numId="34">
    <w:abstractNumId w:val="26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E5"/>
    <w:rsid w:val="0002548F"/>
    <w:rsid w:val="000467C6"/>
    <w:rsid w:val="000663B3"/>
    <w:rsid w:val="00072356"/>
    <w:rsid w:val="000826EE"/>
    <w:rsid w:val="000870D5"/>
    <w:rsid w:val="000C14BF"/>
    <w:rsid w:val="000E5ADE"/>
    <w:rsid w:val="000F76B7"/>
    <w:rsid w:val="001104FD"/>
    <w:rsid w:val="0011311F"/>
    <w:rsid w:val="001222A5"/>
    <w:rsid w:val="0014324C"/>
    <w:rsid w:val="00144CA9"/>
    <w:rsid w:val="001516D2"/>
    <w:rsid w:val="0016042F"/>
    <w:rsid w:val="001756AC"/>
    <w:rsid w:val="0018382C"/>
    <w:rsid w:val="00193D1C"/>
    <w:rsid w:val="00196974"/>
    <w:rsid w:val="001A688A"/>
    <w:rsid w:val="001D6C00"/>
    <w:rsid w:val="002604D3"/>
    <w:rsid w:val="002D29E0"/>
    <w:rsid w:val="002E53D4"/>
    <w:rsid w:val="00302765"/>
    <w:rsid w:val="00352DC4"/>
    <w:rsid w:val="003538EB"/>
    <w:rsid w:val="00355DBE"/>
    <w:rsid w:val="003631DE"/>
    <w:rsid w:val="00367D99"/>
    <w:rsid w:val="00367F62"/>
    <w:rsid w:val="00374DFD"/>
    <w:rsid w:val="00395289"/>
    <w:rsid w:val="003A0D2D"/>
    <w:rsid w:val="003A6CF5"/>
    <w:rsid w:val="003B2E49"/>
    <w:rsid w:val="003C3E53"/>
    <w:rsid w:val="003D3598"/>
    <w:rsid w:val="003E5BE6"/>
    <w:rsid w:val="003F589B"/>
    <w:rsid w:val="003F719C"/>
    <w:rsid w:val="004210EA"/>
    <w:rsid w:val="004252B6"/>
    <w:rsid w:val="00435EC5"/>
    <w:rsid w:val="00436ED6"/>
    <w:rsid w:val="0047338F"/>
    <w:rsid w:val="0047560D"/>
    <w:rsid w:val="00480C20"/>
    <w:rsid w:val="004B6A35"/>
    <w:rsid w:val="004C4A13"/>
    <w:rsid w:val="004D2EFD"/>
    <w:rsid w:val="004F08BE"/>
    <w:rsid w:val="00501EE8"/>
    <w:rsid w:val="00515266"/>
    <w:rsid w:val="00516E97"/>
    <w:rsid w:val="00525137"/>
    <w:rsid w:val="00587B97"/>
    <w:rsid w:val="005A3D03"/>
    <w:rsid w:val="005D038C"/>
    <w:rsid w:val="00607650"/>
    <w:rsid w:val="00611979"/>
    <w:rsid w:val="00643DF5"/>
    <w:rsid w:val="00653148"/>
    <w:rsid w:val="006549D4"/>
    <w:rsid w:val="0066765F"/>
    <w:rsid w:val="00685B54"/>
    <w:rsid w:val="006908FA"/>
    <w:rsid w:val="006A06F8"/>
    <w:rsid w:val="006A6A8C"/>
    <w:rsid w:val="006B2E07"/>
    <w:rsid w:val="006B593B"/>
    <w:rsid w:val="006C3E07"/>
    <w:rsid w:val="007525BF"/>
    <w:rsid w:val="00753562"/>
    <w:rsid w:val="00785CD7"/>
    <w:rsid w:val="00795814"/>
    <w:rsid w:val="007A1E86"/>
    <w:rsid w:val="007A48E5"/>
    <w:rsid w:val="007A5EC2"/>
    <w:rsid w:val="007C6833"/>
    <w:rsid w:val="007D17FA"/>
    <w:rsid w:val="007D6427"/>
    <w:rsid w:val="007E3158"/>
    <w:rsid w:val="0082055E"/>
    <w:rsid w:val="008208E6"/>
    <w:rsid w:val="0083319C"/>
    <w:rsid w:val="00840013"/>
    <w:rsid w:val="008406E5"/>
    <w:rsid w:val="00847E42"/>
    <w:rsid w:val="008603F2"/>
    <w:rsid w:val="008760F5"/>
    <w:rsid w:val="00890149"/>
    <w:rsid w:val="008B193D"/>
    <w:rsid w:val="008C3815"/>
    <w:rsid w:val="008D34D4"/>
    <w:rsid w:val="0090344F"/>
    <w:rsid w:val="00907513"/>
    <w:rsid w:val="00911D0A"/>
    <w:rsid w:val="00922622"/>
    <w:rsid w:val="00931544"/>
    <w:rsid w:val="00971839"/>
    <w:rsid w:val="009B3122"/>
    <w:rsid w:val="009C32E3"/>
    <w:rsid w:val="009D41CC"/>
    <w:rsid w:val="009F2242"/>
    <w:rsid w:val="00A01B5D"/>
    <w:rsid w:val="00A05014"/>
    <w:rsid w:val="00A0712C"/>
    <w:rsid w:val="00A11ADC"/>
    <w:rsid w:val="00A17EE8"/>
    <w:rsid w:val="00A22C25"/>
    <w:rsid w:val="00A34D50"/>
    <w:rsid w:val="00A645D6"/>
    <w:rsid w:val="00A7119A"/>
    <w:rsid w:val="00AF0900"/>
    <w:rsid w:val="00B03BC8"/>
    <w:rsid w:val="00BC258D"/>
    <w:rsid w:val="00BC6FDD"/>
    <w:rsid w:val="00BE35C4"/>
    <w:rsid w:val="00BF447C"/>
    <w:rsid w:val="00C0207D"/>
    <w:rsid w:val="00C279D7"/>
    <w:rsid w:val="00C575B8"/>
    <w:rsid w:val="00CB1E0D"/>
    <w:rsid w:val="00CC4B03"/>
    <w:rsid w:val="00D056CD"/>
    <w:rsid w:val="00D12570"/>
    <w:rsid w:val="00D50DA3"/>
    <w:rsid w:val="00D62974"/>
    <w:rsid w:val="00D7768B"/>
    <w:rsid w:val="00D93B13"/>
    <w:rsid w:val="00DA3E66"/>
    <w:rsid w:val="00DD1026"/>
    <w:rsid w:val="00DD10F1"/>
    <w:rsid w:val="00DE440A"/>
    <w:rsid w:val="00DE62E7"/>
    <w:rsid w:val="00DE7950"/>
    <w:rsid w:val="00E24E9A"/>
    <w:rsid w:val="00E25DEC"/>
    <w:rsid w:val="00E7089E"/>
    <w:rsid w:val="00E77475"/>
    <w:rsid w:val="00E906DB"/>
    <w:rsid w:val="00E94B7E"/>
    <w:rsid w:val="00EB2C24"/>
    <w:rsid w:val="00EC68D4"/>
    <w:rsid w:val="00ED0FAC"/>
    <w:rsid w:val="00ED271D"/>
    <w:rsid w:val="00ED653D"/>
    <w:rsid w:val="00EE0563"/>
    <w:rsid w:val="00EF3A25"/>
    <w:rsid w:val="00F20B3E"/>
    <w:rsid w:val="00F61F92"/>
    <w:rsid w:val="00F65ACD"/>
    <w:rsid w:val="00F677F4"/>
    <w:rsid w:val="00FA770C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82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055E"/>
  </w:style>
  <w:style w:type="paragraph" w:styleId="a7">
    <w:name w:val="Balloon Text"/>
    <w:basedOn w:val="a"/>
    <w:link w:val="a8"/>
    <w:rsid w:val="0082055E"/>
    <w:rPr>
      <w:rFonts w:ascii="Arial" w:hAnsi="Arial"/>
      <w:sz w:val="18"/>
      <w:szCs w:val="18"/>
    </w:rPr>
  </w:style>
  <w:style w:type="paragraph" w:styleId="a9">
    <w:name w:val="annotation text"/>
    <w:basedOn w:val="a"/>
    <w:link w:val="aa"/>
    <w:semiHidden/>
    <w:rsid w:val="007A48E5"/>
    <w:rPr>
      <w:szCs w:val="20"/>
    </w:rPr>
  </w:style>
  <w:style w:type="paragraph" w:styleId="ab">
    <w:name w:val="Body Text"/>
    <w:basedOn w:val="a"/>
    <w:link w:val="ac"/>
    <w:rsid w:val="0083319C"/>
    <w:pPr>
      <w:spacing w:line="0" w:lineRule="atLeast"/>
      <w:jc w:val="center"/>
    </w:pPr>
    <w:rPr>
      <w:rFonts w:eastAsia="標楷體"/>
      <w:bCs/>
      <w:sz w:val="20"/>
    </w:rPr>
  </w:style>
  <w:style w:type="character" w:customStyle="1" w:styleId="ac">
    <w:name w:val="本文 字元"/>
    <w:basedOn w:val="a0"/>
    <w:link w:val="ab"/>
    <w:rsid w:val="0083319C"/>
    <w:rPr>
      <w:rFonts w:eastAsia="標楷體"/>
      <w:bCs/>
      <w:kern w:val="2"/>
      <w:szCs w:val="24"/>
    </w:rPr>
  </w:style>
  <w:style w:type="character" w:customStyle="1" w:styleId="a5">
    <w:name w:val="頁尾 字元"/>
    <w:basedOn w:val="a0"/>
    <w:link w:val="a4"/>
    <w:rsid w:val="0083319C"/>
    <w:rPr>
      <w:kern w:val="2"/>
    </w:rPr>
  </w:style>
  <w:style w:type="paragraph" w:styleId="ad">
    <w:name w:val="Block Text"/>
    <w:basedOn w:val="a"/>
    <w:rsid w:val="0083319C"/>
    <w:pPr>
      <w:ind w:left="113" w:right="113"/>
      <w:jc w:val="both"/>
    </w:pPr>
    <w:rPr>
      <w:rFonts w:eastAsia="標楷體"/>
      <w:sz w:val="48"/>
      <w:szCs w:val="20"/>
    </w:rPr>
  </w:style>
  <w:style w:type="table" w:styleId="ae">
    <w:name w:val="Table Grid"/>
    <w:basedOn w:val="a1"/>
    <w:rsid w:val="008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1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rsid w:val="00A11ADC"/>
    <w:rPr>
      <w:rFonts w:ascii="Arial" w:hAnsi="Arial"/>
      <w:kern w:val="2"/>
      <w:sz w:val="18"/>
      <w:szCs w:val="18"/>
    </w:rPr>
  </w:style>
  <w:style w:type="character" w:customStyle="1" w:styleId="aa">
    <w:name w:val="註解文字 字元"/>
    <w:basedOn w:val="a0"/>
    <w:link w:val="a9"/>
    <w:semiHidden/>
    <w:rsid w:val="001516D2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82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055E"/>
  </w:style>
  <w:style w:type="paragraph" w:styleId="a7">
    <w:name w:val="Balloon Text"/>
    <w:basedOn w:val="a"/>
    <w:link w:val="a8"/>
    <w:rsid w:val="0082055E"/>
    <w:rPr>
      <w:rFonts w:ascii="Arial" w:hAnsi="Arial"/>
      <w:sz w:val="18"/>
      <w:szCs w:val="18"/>
    </w:rPr>
  </w:style>
  <w:style w:type="paragraph" w:styleId="a9">
    <w:name w:val="annotation text"/>
    <w:basedOn w:val="a"/>
    <w:link w:val="aa"/>
    <w:semiHidden/>
    <w:rsid w:val="007A48E5"/>
    <w:rPr>
      <w:szCs w:val="20"/>
    </w:rPr>
  </w:style>
  <w:style w:type="paragraph" w:styleId="ab">
    <w:name w:val="Body Text"/>
    <w:basedOn w:val="a"/>
    <w:link w:val="ac"/>
    <w:rsid w:val="0083319C"/>
    <w:pPr>
      <w:spacing w:line="0" w:lineRule="atLeast"/>
      <w:jc w:val="center"/>
    </w:pPr>
    <w:rPr>
      <w:rFonts w:eastAsia="標楷體"/>
      <w:bCs/>
      <w:sz w:val="20"/>
    </w:rPr>
  </w:style>
  <w:style w:type="character" w:customStyle="1" w:styleId="ac">
    <w:name w:val="本文 字元"/>
    <w:basedOn w:val="a0"/>
    <w:link w:val="ab"/>
    <w:rsid w:val="0083319C"/>
    <w:rPr>
      <w:rFonts w:eastAsia="標楷體"/>
      <w:bCs/>
      <w:kern w:val="2"/>
      <w:szCs w:val="24"/>
    </w:rPr>
  </w:style>
  <w:style w:type="character" w:customStyle="1" w:styleId="a5">
    <w:name w:val="頁尾 字元"/>
    <w:basedOn w:val="a0"/>
    <w:link w:val="a4"/>
    <w:rsid w:val="0083319C"/>
    <w:rPr>
      <w:kern w:val="2"/>
    </w:rPr>
  </w:style>
  <w:style w:type="paragraph" w:styleId="ad">
    <w:name w:val="Block Text"/>
    <w:basedOn w:val="a"/>
    <w:rsid w:val="0083319C"/>
    <w:pPr>
      <w:ind w:left="113" w:right="113"/>
      <w:jc w:val="both"/>
    </w:pPr>
    <w:rPr>
      <w:rFonts w:eastAsia="標楷體"/>
      <w:sz w:val="48"/>
      <w:szCs w:val="20"/>
    </w:rPr>
  </w:style>
  <w:style w:type="table" w:styleId="ae">
    <w:name w:val="Table Grid"/>
    <w:basedOn w:val="a1"/>
    <w:rsid w:val="008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1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rsid w:val="00A11ADC"/>
    <w:rPr>
      <w:rFonts w:ascii="Arial" w:hAnsi="Arial"/>
      <w:kern w:val="2"/>
      <w:sz w:val="18"/>
      <w:szCs w:val="18"/>
    </w:rPr>
  </w:style>
  <w:style w:type="character" w:customStyle="1" w:styleId="aa">
    <w:name w:val="註解文字 字元"/>
    <w:basedOn w:val="a0"/>
    <w:link w:val="a9"/>
    <w:semiHidden/>
    <w:rsid w:val="001516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2158</Characters>
  <Application>Microsoft Office Word</Application>
  <DocSecurity>0</DocSecurity>
  <Lines>17</Lines>
  <Paragraphs>5</Paragraphs>
  <ScaleCrop>false</ScaleCrop>
  <Company>yen_home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一、基本資料</dc:title>
  <dc:creator>yen</dc:creator>
  <cp:lastModifiedBy>USER</cp:lastModifiedBy>
  <cp:revision>2</cp:revision>
  <cp:lastPrinted>2013-02-22T01:01:00Z</cp:lastPrinted>
  <dcterms:created xsi:type="dcterms:W3CDTF">2014-03-20T01:18:00Z</dcterms:created>
  <dcterms:modified xsi:type="dcterms:W3CDTF">2014-03-20T01:18:00Z</dcterms:modified>
</cp:coreProperties>
</file>